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55" w:rsidRDefault="00F40B55" w:rsidP="00F40B55">
      <w:pPr>
        <w:spacing w:after="0" w:line="240" w:lineRule="auto"/>
        <w:ind w:right="365"/>
        <w:jc w:val="center"/>
        <w:rPr>
          <w:rFonts w:ascii="Times New Roman" w:hAnsi="Times New Roman" w:cs="Times New Roman"/>
          <w:sz w:val="32"/>
          <w:szCs w:val="32"/>
        </w:rPr>
      </w:pPr>
      <w:r w:rsidRPr="00F40B55">
        <w:rPr>
          <w:rFonts w:ascii="Times New Roman" w:hAnsi="Times New Roman" w:cs="Times New Roman"/>
          <w:sz w:val="32"/>
          <w:szCs w:val="32"/>
        </w:rPr>
        <w:t xml:space="preserve">Муниципальный конкурс педагогических команд </w:t>
      </w:r>
    </w:p>
    <w:p w:rsidR="00F40B55" w:rsidRPr="00F40B55" w:rsidRDefault="00F40B55" w:rsidP="00F40B55">
      <w:pPr>
        <w:spacing w:after="0" w:line="240" w:lineRule="auto"/>
        <w:ind w:right="365"/>
        <w:jc w:val="center"/>
        <w:rPr>
          <w:rFonts w:ascii="Times New Roman" w:hAnsi="Times New Roman" w:cs="Times New Roman"/>
          <w:sz w:val="32"/>
          <w:szCs w:val="32"/>
        </w:rPr>
      </w:pPr>
      <w:r w:rsidRPr="00F40B55">
        <w:rPr>
          <w:rFonts w:ascii="Times New Roman" w:hAnsi="Times New Roman" w:cs="Times New Roman"/>
          <w:sz w:val="32"/>
          <w:szCs w:val="32"/>
        </w:rPr>
        <w:t>«Гражданин в твоих ладонях»</w:t>
      </w:r>
    </w:p>
    <w:p w:rsidR="00726C32" w:rsidRDefault="00726C32"/>
    <w:p w:rsidR="00726C32" w:rsidRPr="00726C32" w:rsidRDefault="00726C32" w:rsidP="00F40B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6C32"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726C32" w:rsidRPr="00726C32" w:rsidRDefault="00726C32" w:rsidP="00F40B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6C32">
        <w:rPr>
          <w:rFonts w:ascii="Times New Roman" w:hAnsi="Times New Roman" w:cs="Times New Roman"/>
          <w:sz w:val="28"/>
          <w:szCs w:val="28"/>
        </w:rPr>
        <w:t>«ДЕТСКИЙ САД № 3 ГОРОДА БЕЛОГОРСК»</w:t>
      </w: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Pr="00F40B55" w:rsidRDefault="00F40B55" w:rsidP="00F40B5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F40B55">
        <w:rPr>
          <w:rFonts w:ascii="Times New Roman" w:hAnsi="Times New Roman" w:cs="Times New Roman"/>
          <w:sz w:val="36"/>
          <w:szCs w:val="24"/>
        </w:rPr>
        <w:t>Номинация: «Гражданско-патриотическое воспитание»</w:t>
      </w: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Default="00726C32" w:rsidP="00726C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C32" w:rsidRPr="00F40B55" w:rsidRDefault="00F40B55" w:rsidP="00726C32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F40B55">
        <w:rPr>
          <w:rFonts w:ascii="Times New Roman" w:hAnsi="Times New Roman" w:cs="Times New Roman"/>
          <w:sz w:val="40"/>
          <w:szCs w:val="40"/>
        </w:rPr>
        <w:t xml:space="preserve">ПАСПОРТ </w:t>
      </w:r>
      <w:r>
        <w:rPr>
          <w:rFonts w:ascii="Times New Roman" w:hAnsi="Times New Roman" w:cs="Times New Roman"/>
          <w:sz w:val="40"/>
          <w:szCs w:val="40"/>
        </w:rPr>
        <w:t>ВОСПИТАТЕЛЬНОЙ</w:t>
      </w:r>
      <w:r w:rsidRPr="00F40B55">
        <w:rPr>
          <w:rFonts w:ascii="Times New Roman" w:hAnsi="Times New Roman" w:cs="Times New Roman"/>
          <w:sz w:val="40"/>
          <w:szCs w:val="40"/>
        </w:rPr>
        <w:t xml:space="preserve"> ПРАКТИКИ</w:t>
      </w:r>
    </w:p>
    <w:p w:rsidR="00726C32" w:rsidRPr="00F40B55" w:rsidRDefault="00726C32" w:rsidP="00726C3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F40B55">
        <w:rPr>
          <w:rFonts w:ascii="Times New Roman" w:hAnsi="Times New Roman" w:cs="Times New Roman"/>
          <w:sz w:val="40"/>
          <w:szCs w:val="40"/>
        </w:rPr>
        <w:t>«</w:t>
      </w:r>
      <w:r w:rsidR="00F40B55" w:rsidRPr="00F40B55">
        <w:rPr>
          <w:rFonts w:ascii="Times New Roman" w:hAnsi="Times New Roman" w:cs="Times New Roman"/>
          <w:sz w:val="40"/>
          <w:szCs w:val="40"/>
        </w:rPr>
        <w:t>Без прошлого нет будущего</w:t>
      </w:r>
      <w:r w:rsidRPr="00F40B55">
        <w:rPr>
          <w:rFonts w:ascii="Times New Roman" w:hAnsi="Times New Roman" w:cs="Times New Roman"/>
          <w:sz w:val="40"/>
          <w:szCs w:val="40"/>
        </w:rPr>
        <w:t>»</w:t>
      </w:r>
    </w:p>
    <w:p w:rsidR="00726C32" w:rsidRDefault="00726C32" w:rsidP="00726C32">
      <w:pPr>
        <w:spacing w:after="0" w:line="240" w:lineRule="auto"/>
        <w:ind w:firstLineChars="500" w:firstLine="1807"/>
        <w:jc w:val="both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726C32" w:rsidRDefault="00726C32" w:rsidP="00726C32">
      <w:pPr>
        <w:spacing w:after="0" w:line="240" w:lineRule="auto"/>
        <w:ind w:firstLineChars="500" w:firstLine="1606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726C32" w:rsidRDefault="00726C32" w:rsidP="00726C32">
      <w:pPr>
        <w:spacing w:after="0" w:line="240" w:lineRule="auto"/>
        <w:ind w:firstLineChars="500" w:firstLine="1606"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726C32" w:rsidRDefault="00726C32" w:rsidP="00726C32">
      <w:pPr>
        <w:spacing w:after="0" w:line="240" w:lineRule="auto"/>
        <w:ind w:firstLineChars="500" w:firstLine="1606"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726C32" w:rsidRDefault="00726C32" w:rsidP="00726C32">
      <w:pPr>
        <w:spacing w:after="0" w:line="240" w:lineRule="auto"/>
        <w:ind w:firstLineChars="500" w:firstLine="1606"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726C32" w:rsidRDefault="00726C32" w:rsidP="00726C32">
      <w:pPr>
        <w:spacing w:after="0" w:line="240" w:lineRule="auto"/>
        <w:ind w:firstLineChars="500" w:firstLine="1606"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726C32" w:rsidRDefault="00726C32" w:rsidP="00F40B55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F40B55" w:rsidRPr="00F40B55" w:rsidRDefault="00726C32" w:rsidP="00726C32">
      <w:pPr>
        <w:spacing w:after="0" w:line="240" w:lineRule="auto"/>
        <w:ind w:firstLineChars="500" w:firstLine="1606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F40B55" w:rsidRPr="00F40B55">
        <w:rPr>
          <w:rFonts w:ascii="Times New Roman" w:hAnsi="Times New Roman" w:cs="Times New Roman"/>
          <w:color w:val="000000" w:themeColor="text1"/>
          <w:sz w:val="24"/>
          <w:szCs w:val="24"/>
        </w:rPr>
        <w:t>Авторы воспитательной практики</w:t>
      </w:r>
      <w:r w:rsidRPr="00F40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F40B55" w:rsidRPr="00F40B55" w:rsidRDefault="00F40B55" w:rsidP="00F40B55">
      <w:pPr>
        <w:spacing w:after="0" w:line="240" w:lineRule="auto"/>
        <w:ind w:firstLineChars="500" w:firstLine="120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6C32" w:rsidRPr="00F40B55" w:rsidRDefault="00726C32" w:rsidP="00F40B55">
      <w:pPr>
        <w:spacing w:after="0" w:line="240" w:lineRule="auto"/>
        <w:ind w:firstLineChars="500" w:firstLine="120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B55">
        <w:rPr>
          <w:rFonts w:ascii="Times New Roman" w:hAnsi="Times New Roman" w:cs="Times New Roman"/>
          <w:color w:val="000000" w:themeColor="text1"/>
          <w:sz w:val="24"/>
          <w:szCs w:val="24"/>
        </w:rPr>
        <w:t>Казакова Т.Е., старший воспитатель</w:t>
      </w:r>
    </w:p>
    <w:p w:rsidR="00726C32" w:rsidRPr="00F40B55" w:rsidRDefault="00726C32" w:rsidP="00F40B55">
      <w:pPr>
        <w:spacing w:after="0" w:line="240" w:lineRule="auto"/>
        <w:ind w:firstLineChars="500" w:firstLine="120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40B55">
        <w:rPr>
          <w:rFonts w:ascii="Times New Roman" w:hAnsi="Times New Roman" w:cs="Times New Roman"/>
          <w:color w:val="000000" w:themeColor="text1"/>
          <w:sz w:val="24"/>
          <w:szCs w:val="24"/>
        </w:rPr>
        <w:t>Подоспеева</w:t>
      </w:r>
      <w:proofErr w:type="spellEnd"/>
      <w:r w:rsidRPr="00F40B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А.А., воспитатель</w:t>
      </w:r>
    </w:p>
    <w:p w:rsidR="00726C32" w:rsidRPr="00F40B55" w:rsidRDefault="00726C32" w:rsidP="00F40B55">
      <w:pPr>
        <w:spacing w:after="0" w:line="240" w:lineRule="auto"/>
        <w:ind w:firstLineChars="500" w:firstLine="120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0B55">
        <w:rPr>
          <w:rFonts w:ascii="Times New Roman" w:hAnsi="Times New Roman" w:cs="Times New Roman"/>
          <w:color w:val="000000" w:themeColor="text1"/>
          <w:sz w:val="24"/>
          <w:szCs w:val="24"/>
        </w:rPr>
        <w:t>Курак Е.Н., воспитатель</w:t>
      </w:r>
    </w:p>
    <w:p w:rsidR="00726C32" w:rsidRDefault="00726C32"/>
    <w:p w:rsidR="00F40B55" w:rsidRDefault="00F40B55"/>
    <w:p w:rsidR="00726C32" w:rsidRPr="00F40B55" w:rsidRDefault="00726C32" w:rsidP="00F40B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6C32" w:rsidRPr="00F40B55" w:rsidRDefault="00F40B55" w:rsidP="00F40B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Pr="00F40B55">
        <w:rPr>
          <w:rFonts w:ascii="Times New Roman" w:hAnsi="Times New Roman" w:cs="Times New Roman"/>
          <w:sz w:val="28"/>
          <w:szCs w:val="28"/>
        </w:rPr>
        <w:t>. Белогорск</w:t>
      </w:r>
    </w:p>
    <w:p w:rsidR="00F40B55" w:rsidRPr="00F40B55" w:rsidRDefault="00F40B55" w:rsidP="00F40B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0B55">
        <w:rPr>
          <w:rFonts w:ascii="Times New Roman" w:hAnsi="Times New Roman" w:cs="Times New Roman"/>
          <w:sz w:val="28"/>
          <w:szCs w:val="28"/>
        </w:rPr>
        <w:t>2025 год</w:t>
      </w:r>
    </w:p>
    <w:p w:rsidR="00726C32" w:rsidRDefault="00726C32"/>
    <w:p w:rsidR="00726C32" w:rsidRDefault="00726C32"/>
    <w:tbl>
      <w:tblPr>
        <w:tblStyle w:val="a3"/>
        <w:tblW w:w="9531" w:type="dxa"/>
        <w:tblInd w:w="75" w:type="dxa"/>
        <w:tblLook w:val="04A0" w:firstRow="1" w:lastRow="0" w:firstColumn="1" w:lastColumn="0" w:noHBand="0" w:noVBand="1"/>
      </w:tblPr>
      <w:tblGrid>
        <w:gridCol w:w="534"/>
        <w:gridCol w:w="2760"/>
        <w:gridCol w:w="6237"/>
      </w:tblGrid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0C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60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0C8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Структурные компоненты</w:t>
            </w:r>
          </w:p>
        </w:tc>
        <w:tc>
          <w:tcPr>
            <w:tcW w:w="6237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0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7111A"/>
                <w:sz w:val="28"/>
                <w:szCs w:val="28"/>
              </w:rPr>
              <w:t>О</w:t>
            </w:r>
            <w:r w:rsidR="00A830C8" w:rsidRPr="00F44DE1">
              <w:rPr>
                <w:rFonts w:ascii="Times New Roman" w:hAnsi="Times New Roman" w:cs="Times New Roman"/>
                <w:bCs/>
                <w:color w:val="17111A"/>
                <w:sz w:val="28"/>
                <w:szCs w:val="28"/>
              </w:rPr>
              <w:t xml:space="preserve">боснование актуальности </w:t>
            </w:r>
            <w:r w:rsidR="00A830C8" w:rsidRPr="00F44DE1">
              <w:rPr>
                <w:rFonts w:ascii="Times New Roman" w:hAnsi="Times New Roman" w:cs="Times New Roman"/>
                <w:bCs/>
                <w:color w:val="0F0B14"/>
                <w:sz w:val="28"/>
                <w:szCs w:val="28"/>
              </w:rPr>
              <w:t>воспитательной практики</w:t>
            </w:r>
          </w:p>
        </w:tc>
        <w:tc>
          <w:tcPr>
            <w:tcW w:w="6237" w:type="dxa"/>
          </w:tcPr>
          <w:p w:rsidR="00A830C8" w:rsidRPr="00243153" w:rsidRDefault="00243153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История прошлого – это память народов. В ней наши корни, корни сегодняшних явлений. Невозможно понять современную жизнь, </w:t>
            </w:r>
            <w:r w:rsidRPr="00243153">
              <w:rPr>
                <w:rStyle w:val="c6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нельзя создавать будущее, не зная прошлого, 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зная истории своего народа. История хранит в себе опыт поколений, необходимый нам как главный компас в современной жизни. Важно знать и рассказывать о быте наших дедов и прадедов, вед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мы сегодняшние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стоим на их плечах. Они подняли нас. И в своей жизни они ничего уже не могут изменить. Но, уходя их жизни, они надеялись, что мы эту жизнь поймем. А, значит, будем умнее, лучше, гуманнее. </w:t>
            </w:r>
            <w:r w:rsidRPr="00243153">
              <w:rPr>
                <w:rStyle w:val="c6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Они заслуживают того, чтобы жить в нашей памяти. 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Если человек не знает истории своего народа, не любит и не уважает ее культурные традиции, то вряд ли его можно назвать достойным гражданином своего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отечества. То, что будут знать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и на что в будущем будут опираться наши дети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43153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зависит только от нас.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>К</w:t>
            </w:r>
            <w:r w:rsidR="00A830C8"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>раткое</w:t>
            </w:r>
            <w:r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 xml:space="preserve">описание (аннотация) </w:t>
            </w:r>
            <w:r w:rsidR="00A830C8" w:rsidRPr="00F44DE1">
              <w:rPr>
                <w:rFonts w:ascii="Times New Roman" w:hAnsi="Times New Roman" w:cs="Times New Roman"/>
                <w:bCs/>
                <w:color w:val="18131C"/>
                <w:sz w:val="28"/>
                <w:szCs w:val="28"/>
              </w:rPr>
              <w:t>воспитательной практики</w:t>
            </w:r>
          </w:p>
        </w:tc>
        <w:tc>
          <w:tcPr>
            <w:tcW w:w="6237" w:type="dxa"/>
          </w:tcPr>
          <w:p w:rsidR="00A830C8" w:rsidRPr="00243153" w:rsidRDefault="00B81B02" w:rsidP="002D0DD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Наша педагогическая практика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«Без прошлого нет будущего» посвящён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жизни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древнерусского народа,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их традициям и обычаям. Чтобы познать самих себя - надо знать свои истоки, знать прошлое родного края, гордиться своей причастностью к его истории. Трудно не согласиться с неоспоримой истиной, гласившей: 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"Ты мира не узнаешь, не зная края своего". В ходе работы над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практикой дошкольники 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знают о том, кто такие славяне, как они жили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ответят на вопрос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ы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почему нельзя забывать своё прошлое</w:t>
            </w:r>
            <w:r w:rsidR="002662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познакомятся с традициями русского народа</w:t>
            </w:r>
            <w:r w:rsidR="00243153" w:rsidRPr="0024315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40F16"/>
                <w:sz w:val="28"/>
                <w:szCs w:val="28"/>
              </w:rPr>
              <w:t>Ц</w:t>
            </w:r>
            <w:r w:rsidR="00A830C8" w:rsidRPr="00F44DE1">
              <w:rPr>
                <w:rFonts w:ascii="Times New Roman" w:hAnsi="Times New Roman" w:cs="Times New Roman"/>
                <w:bCs/>
                <w:color w:val="140F16"/>
                <w:sz w:val="28"/>
                <w:szCs w:val="28"/>
              </w:rPr>
              <w:t>ель</w:t>
            </w:r>
            <w:r w:rsidRPr="00F44DE1">
              <w:rPr>
                <w:rFonts w:ascii="Times New Roman" w:hAnsi="Times New Roman" w:cs="Times New Roman"/>
                <w:bCs/>
                <w:color w:val="140F16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40F16"/>
                <w:sz w:val="28"/>
                <w:szCs w:val="28"/>
              </w:rPr>
              <w:t>воспитательной практики</w:t>
            </w:r>
          </w:p>
        </w:tc>
        <w:tc>
          <w:tcPr>
            <w:tcW w:w="6237" w:type="dxa"/>
          </w:tcPr>
          <w:p w:rsidR="00266253" w:rsidRPr="00266253" w:rsidRDefault="00266253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253">
              <w:rPr>
                <w:rFonts w:ascii="Times New Roman" w:hAnsi="Times New Roman" w:cs="Times New Roman"/>
                <w:sz w:val="28"/>
                <w:szCs w:val="28"/>
              </w:rPr>
              <w:t>Приобщение детей  к русской национальной культуре, возрождение забытых ценностей.</w:t>
            </w:r>
          </w:p>
          <w:p w:rsidR="00266253" w:rsidRPr="00266253" w:rsidRDefault="00266253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253">
              <w:rPr>
                <w:rFonts w:ascii="Times New Roman" w:hAnsi="Times New Roman" w:cs="Times New Roman"/>
                <w:sz w:val="28"/>
                <w:szCs w:val="28"/>
              </w:rPr>
              <w:t>Знакомство детей с предметами русской старины, недоступными для наблюдения в окружающей среде, их назначением в прошлом и ценности сейчас.</w:t>
            </w:r>
          </w:p>
          <w:p w:rsidR="00266253" w:rsidRPr="00266253" w:rsidRDefault="00266253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253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чувства любви к Родине и её прошлому.</w:t>
            </w:r>
          </w:p>
          <w:p w:rsidR="00A830C8" w:rsidRPr="00266253" w:rsidRDefault="00A830C8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10C15"/>
                <w:sz w:val="28"/>
                <w:szCs w:val="28"/>
              </w:rPr>
              <w:t>З</w:t>
            </w:r>
            <w:r w:rsidR="00A830C8" w:rsidRPr="00F44DE1">
              <w:rPr>
                <w:rFonts w:ascii="Times New Roman" w:hAnsi="Times New Roman" w:cs="Times New Roman"/>
                <w:bCs/>
                <w:color w:val="110C15"/>
                <w:sz w:val="28"/>
                <w:szCs w:val="28"/>
              </w:rPr>
              <w:t>адачи</w:t>
            </w:r>
            <w:r w:rsidRPr="00F44DE1">
              <w:rPr>
                <w:rFonts w:ascii="Times New Roman" w:hAnsi="Times New Roman" w:cs="Times New Roman"/>
                <w:bCs/>
                <w:color w:val="110C15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10C15"/>
                <w:sz w:val="28"/>
                <w:szCs w:val="28"/>
              </w:rPr>
              <w:t>воспитательной практики</w:t>
            </w:r>
            <w:r w:rsidR="00FE4E0A">
              <w:rPr>
                <w:rFonts w:ascii="Times New Roman" w:hAnsi="Times New Roman" w:cs="Times New Roman"/>
                <w:bCs/>
                <w:color w:val="110C15"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уголок русской горницы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30C8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предметами быта.</w:t>
            </w:r>
          </w:p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устным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народным </w:t>
            </w:r>
          </w:p>
          <w:p w:rsidR="00FE4E0A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творчеством (читать детям сказки, пословицы, поговорки).</w:t>
            </w:r>
          </w:p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интереса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декоративно – </w:t>
            </w:r>
          </w:p>
          <w:p w:rsidR="00FE4E0A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прикладному искусству.</w:t>
            </w:r>
          </w:p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выставки народных игрушек </w:t>
            </w:r>
          </w:p>
          <w:p w:rsidR="00FE4E0A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и изделий.</w:t>
            </w:r>
          </w:p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и уважение к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культурным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E4E0A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традициям (организовывать народные праздники и обряды).</w:t>
            </w:r>
          </w:p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родителей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E4E0A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сотрудничеству (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вовлекать родителей к созданию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предметно – пространственной среды).</w:t>
            </w:r>
          </w:p>
          <w:p w:rsidR="00FE4E0A" w:rsidRDefault="00FE4E0A" w:rsidP="002D0DDC">
            <w:pPr>
              <w:pStyle w:val="a7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образовательной </w:t>
            </w:r>
          </w:p>
          <w:p w:rsidR="00FE4E0A" w:rsidRPr="00FE4E0A" w:rsidRDefault="00FE4E0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деятельности (проводить занятия с дидактическими и наглядными материалами).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760" w:type="dxa"/>
          </w:tcPr>
          <w:p w:rsidR="00034D6B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bCs/>
                <w:color w:val="19141D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9141D"/>
                <w:sz w:val="28"/>
                <w:szCs w:val="28"/>
              </w:rPr>
              <w:t>Планируемые</w:t>
            </w:r>
          </w:p>
          <w:p w:rsidR="00A830C8" w:rsidRPr="00F44DE1" w:rsidRDefault="00A830C8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9141D"/>
                <w:sz w:val="28"/>
                <w:szCs w:val="28"/>
              </w:rPr>
              <w:t xml:space="preserve">результаты </w:t>
            </w:r>
            <w:r w:rsidRPr="00F44DE1">
              <w:rPr>
                <w:rFonts w:ascii="Times New Roman" w:hAnsi="Times New Roman" w:cs="Times New Roman"/>
                <w:bCs/>
                <w:color w:val="17121A"/>
                <w:sz w:val="28"/>
                <w:szCs w:val="28"/>
              </w:rPr>
              <w:t>воспитательной практики</w:t>
            </w:r>
          </w:p>
        </w:tc>
        <w:tc>
          <w:tcPr>
            <w:tcW w:w="6237" w:type="dxa"/>
          </w:tcPr>
          <w:p w:rsidR="00A830C8" w:rsidRPr="00DA4664" w:rsidRDefault="00DA4664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Использование детьми в активной речи потешек, считалок, загадок, зазывалок, жеребьевок.</w:t>
            </w:r>
            <w:r w:rsidRPr="00DA46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Знание, умение и желание играть в русские народные подвижные игры.</w:t>
            </w:r>
            <w:r w:rsidRPr="00DA46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Иметь богатый запас знаний русских народных сказок и сказочных героев.</w:t>
            </w:r>
            <w:r w:rsidRPr="00DA46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Осмысленное и активное участие детей в русских народных праздниках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Pr="00DA4664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в патриотических мероприятиях и акциях</w:t>
            </w:r>
            <w:proofErr w:type="gramStart"/>
            <w:r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.</w:t>
            </w:r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DA46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End"/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Использовать атрибуты русской народной культуры в самостоятельной деятельности.</w:t>
            </w:r>
            <w:r w:rsidRPr="00DA46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A466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Бережно относиться к предметам быта, произведениям народного творчества.</w:t>
            </w:r>
          </w:p>
          <w:p w:rsidR="00DA4664" w:rsidRPr="00DA4664" w:rsidRDefault="00DA4664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1515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Формирование</w:t>
            </w:r>
            <w:r w:rsidRPr="00DA4664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 xml:space="preserve"> понимания и уважения к своей стране, ее истории, культуре, традициям и ценностям.</w:t>
            </w:r>
          </w:p>
          <w:p w:rsidR="00DA4664" w:rsidRPr="00DA4664" w:rsidRDefault="00DA4664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151515"/>
                <w:sz w:val="28"/>
                <w:szCs w:val="28"/>
              </w:rPr>
            </w:pPr>
            <w:r w:rsidRPr="00DA4664">
              <w:rPr>
                <w:rFonts w:ascii="Times New Roman" w:hAnsi="Times New Roman" w:cs="Times New Roman"/>
                <w:color w:val="151515"/>
                <w:sz w:val="28"/>
                <w:szCs w:val="28"/>
              </w:rPr>
              <w:t>Развитие у детей чувства гордости за свою страну, уважения к символам страны.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  <w:t>Ц</w:t>
            </w:r>
            <w:r w:rsidR="00A830C8" w:rsidRPr="00F44DE1"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  <w:t>елевая</w:t>
            </w:r>
            <w:r w:rsidRPr="00F44DE1"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  <w:t xml:space="preserve"> аудитория воспитательной </w:t>
            </w:r>
            <w:r w:rsidR="00A830C8" w:rsidRPr="00F44DE1">
              <w:rPr>
                <w:rFonts w:ascii="Times New Roman" w:hAnsi="Times New Roman" w:cs="Times New Roman"/>
                <w:bCs/>
                <w:color w:val="130E16"/>
                <w:sz w:val="28"/>
                <w:szCs w:val="28"/>
              </w:rPr>
              <w:t>практики и количество участников</w:t>
            </w:r>
          </w:p>
        </w:tc>
        <w:tc>
          <w:tcPr>
            <w:tcW w:w="6237" w:type="dxa"/>
          </w:tcPr>
          <w:p w:rsidR="00A830C8" w:rsidRPr="008F5342" w:rsidRDefault="008F5342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42">
              <w:rPr>
                <w:rFonts w:ascii="Times New Roman" w:hAnsi="Times New Roman" w:cs="Times New Roman"/>
                <w:sz w:val="28"/>
                <w:szCs w:val="28"/>
              </w:rPr>
              <w:t>Дети дошкольного возраста.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7131B"/>
                <w:sz w:val="28"/>
                <w:szCs w:val="28"/>
              </w:rPr>
              <w:t>К</w:t>
            </w:r>
            <w:r w:rsidR="00A830C8" w:rsidRPr="00F44DE1">
              <w:rPr>
                <w:rFonts w:ascii="Times New Roman" w:hAnsi="Times New Roman" w:cs="Times New Roman"/>
                <w:bCs/>
                <w:color w:val="17131B"/>
                <w:sz w:val="28"/>
                <w:szCs w:val="28"/>
              </w:rPr>
              <w:t>адровые</w:t>
            </w:r>
            <w:r w:rsidRPr="00F44DE1">
              <w:rPr>
                <w:rFonts w:ascii="Times New Roman" w:hAnsi="Times New Roman" w:cs="Times New Roman"/>
                <w:bCs/>
                <w:color w:val="17131B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7131B"/>
                <w:sz w:val="28"/>
                <w:szCs w:val="28"/>
              </w:rPr>
              <w:t xml:space="preserve">ресурсы реализации </w:t>
            </w:r>
            <w:r w:rsidR="00A830C8" w:rsidRPr="00F44DE1">
              <w:rPr>
                <w:rFonts w:ascii="Times New Roman" w:hAnsi="Times New Roman" w:cs="Times New Roman"/>
                <w:bCs/>
                <w:color w:val="161219"/>
                <w:sz w:val="28"/>
                <w:szCs w:val="28"/>
              </w:rPr>
              <w:t>воспитательной практики</w:t>
            </w:r>
          </w:p>
        </w:tc>
        <w:tc>
          <w:tcPr>
            <w:tcW w:w="6237" w:type="dxa"/>
          </w:tcPr>
          <w:p w:rsidR="00A830C8" w:rsidRPr="008F5342" w:rsidRDefault="008F5342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5342">
              <w:rPr>
                <w:rFonts w:ascii="Times New Roman" w:hAnsi="Times New Roman" w:cs="Times New Roman"/>
                <w:sz w:val="28"/>
                <w:szCs w:val="28"/>
              </w:rPr>
              <w:t>Администрация МАДОУ, воспитатели, специалисты МАДОУ, родители.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0F0B12"/>
                <w:sz w:val="28"/>
                <w:szCs w:val="28"/>
              </w:rPr>
              <w:t>Н</w:t>
            </w:r>
            <w:r w:rsidR="00A830C8" w:rsidRPr="00F44DE1">
              <w:rPr>
                <w:rFonts w:ascii="Times New Roman" w:hAnsi="Times New Roman" w:cs="Times New Roman"/>
                <w:bCs/>
                <w:color w:val="0F0B12"/>
                <w:sz w:val="28"/>
                <w:szCs w:val="28"/>
              </w:rPr>
              <w:t xml:space="preserve">аучно-методические ресурсы </w:t>
            </w:r>
            <w:r w:rsidR="00A830C8" w:rsidRPr="00F44DE1">
              <w:rPr>
                <w:rFonts w:ascii="Times New Roman" w:hAnsi="Times New Roman" w:cs="Times New Roman"/>
                <w:bCs/>
                <w:color w:val="140F16"/>
                <w:sz w:val="28"/>
                <w:szCs w:val="28"/>
              </w:rPr>
              <w:t xml:space="preserve">реализации воспитательной </w:t>
            </w:r>
            <w:r w:rsidR="00A830C8" w:rsidRPr="00F44DE1">
              <w:rPr>
                <w:rFonts w:ascii="Times New Roman" w:hAnsi="Times New Roman" w:cs="Times New Roman"/>
                <w:bCs/>
                <w:color w:val="141017"/>
                <w:sz w:val="28"/>
                <w:szCs w:val="28"/>
              </w:rPr>
              <w:t>практики</w:t>
            </w:r>
          </w:p>
        </w:tc>
        <w:tc>
          <w:tcPr>
            <w:tcW w:w="6237" w:type="dxa"/>
          </w:tcPr>
          <w:p w:rsidR="00A1139F" w:rsidRPr="008D3B4D" w:rsidRDefault="008D3B4D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B4D"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3B4D">
              <w:rPr>
                <w:rFonts w:ascii="Times New Roman" w:hAnsi="Times New Roman" w:cs="Times New Roman"/>
                <w:sz w:val="28"/>
                <w:szCs w:val="28"/>
              </w:rPr>
              <w:t>локальных актов, регламентирующих реализацию воспитательной практики.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A1139F" w:rsidRPr="008D3B4D">
              <w:rPr>
                <w:rFonts w:ascii="Times New Roman" w:eastAsia="Times New Roman" w:hAnsi="Times New Roman" w:cs="Times New Roman"/>
                <w:sz w:val="28"/>
                <w:szCs w:val="28"/>
              </w:rPr>
              <w:t>аучно-исследовательский метод; метод проектов; коммуникативная методика;</w:t>
            </w:r>
          </w:p>
          <w:p w:rsidR="00A1139F" w:rsidRPr="008D3B4D" w:rsidRDefault="00A1139F" w:rsidP="002D0DDC">
            <w:pPr>
              <w:pStyle w:val="a5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3B4D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личностно-ориентированный метод;</w:t>
            </w:r>
          </w:p>
          <w:p w:rsidR="00A830C8" w:rsidRPr="008D3B4D" w:rsidRDefault="00A1139F" w:rsidP="002D0DDC">
            <w:pPr>
              <w:pStyle w:val="a5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3B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репродуктивный метод; метод критического мышления. 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30E16"/>
                <w:sz w:val="28"/>
                <w:szCs w:val="28"/>
              </w:rPr>
              <w:t>М</w:t>
            </w:r>
            <w:r w:rsidR="00A830C8" w:rsidRPr="00F44DE1">
              <w:rPr>
                <w:rFonts w:ascii="Times New Roman" w:hAnsi="Times New Roman" w:cs="Times New Roman"/>
                <w:bCs/>
                <w:color w:val="130E16"/>
                <w:sz w:val="28"/>
                <w:szCs w:val="28"/>
              </w:rPr>
              <w:t xml:space="preserve">атериально-технические ресурсы </w:t>
            </w:r>
            <w:r w:rsidR="00A830C8" w:rsidRPr="00F44DE1">
              <w:rPr>
                <w:rFonts w:ascii="Times New Roman" w:hAnsi="Times New Roman" w:cs="Times New Roman"/>
                <w:bCs/>
                <w:color w:val="0F0B13"/>
                <w:sz w:val="28"/>
                <w:szCs w:val="28"/>
              </w:rPr>
              <w:t xml:space="preserve">реализации воспитательной </w:t>
            </w:r>
            <w:r w:rsidR="00A830C8" w:rsidRPr="00F44DE1">
              <w:rPr>
                <w:rFonts w:ascii="Times New Roman" w:hAnsi="Times New Roman" w:cs="Times New Roman"/>
                <w:bCs/>
                <w:color w:val="130D15"/>
                <w:sz w:val="28"/>
                <w:szCs w:val="28"/>
              </w:rPr>
              <w:t>практики</w:t>
            </w:r>
          </w:p>
        </w:tc>
        <w:tc>
          <w:tcPr>
            <w:tcW w:w="6237" w:type="dxa"/>
          </w:tcPr>
          <w:p w:rsidR="00A830C8" w:rsidRPr="00A1139F" w:rsidRDefault="00A1139F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Наличие помещений с компьютерной техникой и доступом в Интернет, воспитательная программа, программа дополнительного образования.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41017"/>
                <w:sz w:val="28"/>
                <w:szCs w:val="28"/>
              </w:rPr>
              <w:t>Р</w:t>
            </w:r>
            <w:r w:rsidR="00A830C8" w:rsidRPr="00F44DE1">
              <w:rPr>
                <w:rFonts w:ascii="Times New Roman" w:hAnsi="Times New Roman" w:cs="Times New Roman"/>
                <w:bCs/>
                <w:color w:val="141017"/>
                <w:sz w:val="28"/>
                <w:szCs w:val="28"/>
              </w:rPr>
              <w:t>есурсы</w:t>
            </w:r>
            <w:r w:rsidRPr="00F44DE1">
              <w:rPr>
                <w:rFonts w:ascii="Times New Roman" w:hAnsi="Times New Roman" w:cs="Times New Roman"/>
                <w:bCs/>
                <w:color w:val="141017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41017"/>
                <w:sz w:val="28"/>
                <w:szCs w:val="28"/>
              </w:rPr>
              <w:t xml:space="preserve">социального партнерства и </w:t>
            </w:r>
            <w:r w:rsidR="00A830C8" w:rsidRPr="00F44DE1">
              <w:rPr>
                <w:rFonts w:ascii="Times New Roman" w:hAnsi="Times New Roman" w:cs="Times New Roman"/>
                <w:bCs/>
                <w:color w:val="0E0812"/>
                <w:sz w:val="28"/>
                <w:szCs w:val="28"/>
              </w:rPr>
              <w:t>проч</w:t>
            </w:r>
            <w:r w:rsidR="00F44DE1">
              <w:rPr>
                <w:rFonts w:ascii="Times New Roman" w:hAnsi="Times New Roman" w:cs="Times New Roman"/>
                <w:bCs/>
                <w:color w:val="0E0812"/>
                <w:sz w:val="28"/>
                <w:szCs w:val="28"/>
              </w:rPr>
              <w:t>его</w:t>
            </w:r>
          </w:p>
        </w:tc>
        <w:tc>
          <w:tcPr>
            <w:tcW w:w="6237" w:type="dxa"/>
          </w:tcPr>
          <w:p w:rsidR="00A830C8" w:rsidRPr="00A1139F" w:rsidRDefault="00A1139F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39F">
              <w:rPr>
                <w:rFonts w:ascii="Times New Roman" w:hAnsi="Times New Roman" w:cs="Times New Roman"/>
                <w:sz w:val="28"/>
                <w:szCs w:val="28"/>
              </w:rPr>
              <w:t>Музей. Информационные сайты, социальные сети.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20F16"/>
                <w:sz w:val="28"/>
                <w:szCs w:val="28"/>
              </w:rPr>
              <w:t>Ф</w:t>
            </w:r>
            <w:r w:rsidR="00A830C8" w:rsidRPr="00F44DE1">
              <w:rPr>
                <w:rFonts w:ascii="Times New Roman" w:hAnsi="Times New Roman" w:cs="Times New Roman"/>
                <w:bCs/>
                <w:color w:val="120F16"/>
                <w:sz w:val="28"/>
                <w:szCs w:val="28"/>
              </w:rPr>
              <w:t>ормы</w:t>
            </w:r>
            <w:r w:rsidRPr="00F44DE1">
              <w:rPr>
                <w:rFonts w:ascii="Times New Roman" w:hAnsi="Times New Roman" w:cs="Times New Roman"/>
                <w:bCs/>
                <w:color w:val="120F16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20F16"/>
                <w:sz w:val="28"/>
                <w:szCs w:val="28"/>
              </w:rPr>
              <w:t xml:space="preserve">реализации воспитательной </w:t>
            </w:r>
            <w:r w:rsidR="00A830C8" w:rsidRPr="00F44DE1">
              <w:rPr>
                <w:rFonts w:ascii="Times New Roman" w:hAnsi="Times New Roman" w:cs="Times New Roman"/>
                <w:bCs/>
                <w:color w:val="151119"/>
                <w:sz w:val="28"/>
                <w:szCs w:val="28"/>
              </w:rPr>
              <w:t xml:space="preserve">практики (краткое описание </w:t>
            </w:r>
            <w:r w:rsidR="00A830C8" w:rsidRPr="00F44DE1">
              <w:rPr>
                <w:rFonts w:ascii="Times New Roman" w:hAnsi="Times New Roman" w:cs="Times New Roman"/>
                <w:bCs/>
                <w:color w:val="17131B"/>
                <w:sz w:val="28"/>
                <w:szCs w:val="28"/>
              </w:rPr>
              <w:t xml:space="preserve">мероприятий в рамках реализации </w:t>
            </w:r>
            <w:r w:rsidR="00A830C8" w:rsidRPr="00F44DE1">
              <w:rPr>
                <w:rFonts w:ascii="Times New Roman" w:hAnsi="Times New Roman" w:cs="Times New Roman"/>
                <w:bCs/>
                <w:color w:val="120E15"/>
                <w:sz w:val="28"/>
                <w:szCs w:val="28"/>
              </w:rPr>
              <w:t>воспитательной практики)</w:t>
            </w:r>
          </w:p>
        </w:tc>
        <w:tc>
          <w:tcPr>
            <w:tcW w:w="6237" w:type="dxa"/>
          </w:tcPr>
          <w:p w:rsidR="00A830C8" w:rsidRPr="00034D6B" w:rsidRDefault="008D3B4D" w:rsidP="002D0DD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1139F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по программе: экскурсии, </w:t>
            </w:r>
            <w:r w:rsidRPr="00A1139F">
              <w:rPr>
                <w:rFonts w:ascii="Times New Roman" w:eastAsia="Times New Roman" w:hAnsi="Times New Roman" w:cs="Times New Roman"/>
                <w:sz w:val="28"/>
                <w:szCs w:val="28"/>
              </w:rPr>
              <w:t>бес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еды,  обсуждения, консультации, презентации, </w:t>
            </w:r>
            <w:r w:rsidRPr="00A1139F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занятия;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1139F"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конкурсы,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1139F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викторины, игры, праздники, мероприятия, предс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тавления, выступления, акции, мастер - классы; круглые столы; встречи с интер</w:t>
            </w:r>
            <w:r w:rsidRPr="00A1139F">
              <w:rPr>
                <w:rFonts w:ascii="Times New Roman" w:eastAsia="Times New Roman" w:hAnsi="Times New Roman" w:cs="Times New Roman"/>
                <w:sz w:val="28"/>
                <w:szCs w:val="28"/>
              </w:rPr>
              <w:t>есными людьми и т.д.</w:t>
            </w:r>
            <w:proofErr w:type="gramEnd"/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bCs/>
                <w:color w:val="151018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51018"/>
                <w:sz w:val="28"/>
                <w:szCs w:val="28"/>
              </w:rPr>
              <w:t>П</w:t>
            </w:r>
            <w:r w:rsidR="00A830C8" w:rsidRPr="00F44DE1">
              <w:rPr>
                <w:rFonts w:ascii="Times New Roman" w:hAnsi="Times New Roman" w:cs="Times New Roman"/>
                <w:bCs/>
                <w:color w:val="151018"/>
                <w:sz w:val="28"/>
                <w:szCs w:val="28"/>
              </w:rPr>
              <w:t xml:space="preserve">ериод реализации воспитательной </w:t>
            </w:r>
            <w:r w:rsidR="00A830C8" w:rsidRPr="00F44DE1">
              <w:rPr>
                <w:rFonts w:ascii="Times New Roman" w:hAnsi="Times New Roman" w:cs="Times New Roman"/>
                <w:bCs/>
                <w:color w:val="16121A"/>
                <w:sz w:val="28"/>
                <w:szCs w:val="28"/>
              </w:rPr>
              <w:t>практики</w:t>
            </w:r>
          </w:p>
        </w:tc>
        <w:tc>
          <w:tcPr>
            <w:tcW w:w="6237" w:type="dxa"/>
          </w:tcPr>
          <w:p w:rsidR="00A830C8" w:rsidRPr="008D3B4D" w:rsidRDefault="008D3B4D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3B4D">
              <w:rPr>
                <w:rFonts w:ascii="Times New Roman" w:hAnsi="Times New Roman" w:cs="Times New Roman"/>
                <w:sz w:val="28"/>
                <w:szCs w:val="28"/>
              </w:rPr>
              <w:t>Сентябрь 2021 – июнь 2024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>Р</w:t>
            </w:r>
            <w:r w:rsidR="00A830C8"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>езультаты</w:t>
            </w:r>
            <w:r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 xml:space="preserve"> </w:t>
            </w:r>
            <w:r w:rsidR="00A830C8" w:rsidRPr="00F44DE1">
              <w:rPr>
                <w:rFonts w:ascii="Times New Roman" w:hAnsi="Times New Roman" w:cs="Times New Roman"/>
                <w:bCs/>
                <w:color w:val="130F16"/>
                <w:sz w:val="28"/>
                <w:szCs w:val="28"/>
              </w:rPr>
              <w:t xml:space="preserve">реализации </w:t>
            </w:r>
            <w:r w:rsidR="00A830C8" w:rsidRPr="00F44DE1"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  <w:t xml:space="preserve">воспитательной </w:t>
            </w:r>
            <w:r w:rsidR="00A830C8" w:rsidRPr="00F44DE1">
              <w:rPr>
                <w:rFonts w:ascii="Times New Roman" w:hAnsi="Times New Roman" w:cs="Times New Roman"/>
                <w:bCs/>
                <w:color w:val="110C14"/>
                <w:sz w:val="28"/>
                <w:szCs w:val="28"/>
              </w:rPr>
              <w:lastRenderedPageBreak/>
              <w:t xml:space="preserve">практики </w:t>
            </w:r>
            <w:r w:rsidR="00A830C8" w:rsidRPr="00F44DE1">
              <w:rPr>
                <w:rFonts w:ascii="Times New Roman" w:hAnsi="Times New Roman" w:cs="Times New Roman"/>
                <w:bCs/>
                <w:color w:val="161118"/>
                <w:sz w:val="28"/>
                <w:szCs w:val="28"/>
              </w:rPr>
              <w:t>(количественные и качественные).</w:t>
            </w:r>
          </w:p>
        </w:tc>
        <w:tc>
          <w:tcPr>
            <w:tcW w:w="6237" w:type="dxa"/>
          </w:tcPr>
          <w:p w:rsidR="00CB3FFE" w:rsidRPr="00CB3FFE" w:rsidRDefault="00CB3FFE" w:rsidP="00CB3FF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3F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B3FFE">
              <w:rPr>
                <w:rFonts w:ascii="Times New Roman" w:hAnsi="Times New Roman" w:cs="Times New Roman"/>
                <w:sz w:val="28"/>
                <w:szCs w:val="28"/>
              </w:rPr>
              <w:t xml:space="preserve"> уголок русской горницы </w:t>
            </w:r>
            <w:proofErr w:type="gramStart"/>
            <w:r w:rsidRPr="00CB3FF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B3F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3FFE" w:rsidRDefault="00CB3FFE" w:rsidP="002C3B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предметами быта (мини музей).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  Регулярно в различных видах деятельности используется 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устное</w:t>
            </w:r>
            <w:r w:rsidRPr="00CB3FFE">
              <w:rPr>
                <w:rFonts w:ascii="Times New Roman" w:hAnsi="Times New Roman" w:cs="Times New Roman"/>
                <w:sz w:val="28"/>
                <w:szCs w:val="28"/>
              </w:rPr>
              <w:t xml:space="preserve"> народн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ое 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творчеств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>азвит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у детей 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интереса к декоративно – прикладному искусству.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  П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ровод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ятся 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выставки народных игрушек 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и изделий, а также мастер – классы по их изготовлению и использованию. Сформировано 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культурным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3FFE" w:rsidRDefault="00CB3FFE" w:rsidP="002C3BA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традициям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>. О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рганизовывать народные праздники и обряды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Привле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>каются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родител</w:t>
            </w:r>
            <w:r w:rsidR="002C3BA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FE4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30C8" w:rsidRPr="00034D6B" w:rsidRDefault="002C3BAE" w:rsidP="002C3BAE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сотрудничеству. 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14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i/>
                <w:iCs/>
                <w:color w:val="1A161D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8161C"/>
                <w:sz w:val="28"/>
                <w:szCs w:val="28"/>
              </w:rPr>
              <w:t xml:space="preserve">Дополнительные </w:t>
            </w:r>
            <w:r w:rsidR="00A830C8" w:rsidRPr="00F44DE1">
              <w:rPr>
                <w:rFonts w:ascii="Times New Roman" w:hAnsi="Times New Roman" w:cs="Times New Roman"/>
                <w:bCs/>
                <w:color w:val="18161C"/>
                <w:sz w:val="28"/>
                <w:szCs w:val="28"/>
              </w:rPr>
              <w:t xml:space="preserve">материалы </w:t>
            </w:r>
            <w:r w:rsidR="00A830C8" w:rsidRPr="00F44DE1">
              <w:rPr>
                <w:rFonts w:ascii="Times New Roman" w:hAnsi="Times New Roman" w:cs="Times New Roman"/>
                <w:bCs/>
                <w:color w:val="120F16"/>
                <w:sz w:val="28"/>
                <w:szCs w:val="28"/>
              </w:rPr>
              <w:t>(рисунки, диаграммы, таблицы и т.</w:t>
            </w:r>
            <w:r w:rsidR="00A830C8" w:rsidRPr="00F44DE1">
              <w:rPr>
                <w:rFonts w:ascii="Times New Roman" w:hAnsi="Times New Roman" w:cs="Times New Roman"/>
                <w:bCs/>
                <w:color w:val="100E14"/>
                <w:sz w:val="28"/>
                <w:szCs w:val="28"/>
              </w:rPr>
              <w:t>п.)</w:t>
            </w:r>
            <w:r w:rsidR="00A830C8" w:rsidRPr="00F44DE1">
              <w:rPr>
                <w:rFonts w:ascii="Times New Roman" w:hAnsi="Times New Roman" w:cs="Times New Roman"/>
                <w:bCs/>
                <w:i/>
                <w:iCs/>
                <w:color w:val="1A161D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A830C8" w:rsidRDefault="00034D6B" w:rsidP="002D0DDC">
            <w:pPr>
              <w:spacing w:line="360" w:lineRule="auto"/>
              <w:rPr>
                <w:rFonts w:ascii="Times New Roman" w:hAnsi="Times New Roman" w:cs="Times New Roman"/>
                <w:bCs/>
                <w:i/>
                <w:iCs/>
                <w:color w:val="1A161D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i/>
                <w:iCs/>
                <w:color w:val="1A161D"/>
                <w:sz w:val="28"/>
                <w:szCs w:val="28"/>
              </w:rPr>
              <w:t>Прикрепить дополнительные материалы</w:t>
            </w:r>
          </w:p>
          <w:p w:rsidR="009E1DAA" w:rsidRPr="00F44DE1" w:rsidRDefault="009E1DA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1A161D"/>
                <w:sz w:val="28"/>
                <w:szCs w:val="28"/>
              </w:rPr>
              <w:t>Приложение № 1</w:t>
            </w:r>
            <w:r w:rsidR="00037B09">
              <w:rPr>
                <w:rFonts w:ascii="Times New Roman" w:hAnsi="Times New Roman" w:cs="Times New Roman"/>
                <w:bCs/>
                <w:i/>
                <w:iCs/>
                <w:color w:val="1A161D"/>
                <w:sz w:val="28"/>
                <w:szCs w:val="28"/>
              </w:rPr>
              <w:t>,2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18131C"/>
                <w:sz w:val="28"/>
                <w:szCs w:val="28"/>
              </w:rPr>
              <w:t xml:space="preserve">Использованная </w:t>
            </w:r>
            <w:r w:rsidR="00A830C8" w:rsidRPr="00F44DE1">
              <w:rPr>
                <w:rFonts w:ascii="Times New Roman" w:hAnsi="Times New Roman" w:cs="Times New Roman"/>
                <w:bCs/>
                <w:color w:val="18131C"/>
                <w:sz w:val="28"/>
                <w:szCs w:val="28"/>
              </w:rPr>
              <w:t xml:space="preserve">литература, ссылки, </w:t>
            </w:r>
            <w:r w:rsidR="00A830C8" w:rsidRPr="00F44DE1">
              <w:rPr>
                <w:rFonts w:ascii="Times New Roman" w:hAnsi="Times New Roman" w:cs="Times New Roman"/>
                <w:bCs/>
                <w:color w:val="1A1219"/>
                <w:sz w:val="28"/>
                <w:szCs w:val="28"/>
              </w:rPr>
              <w:t>сайты</w:t>
            </w:r>
          </w:p>
        </w:tc>
        <w:tc>
          <w:tcPr>
            <w:tcW w:w="6237" w:type="dxa"/>
          </w:tcPr>
          <w:p w:rsidR="00A830C8" w:rsidRPr="00FA3946" w:rsidRDefault="009E1DAA" w:rsidP="00FA3946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1.“Как жили люди на Руси”, Санкт-Петербург, издательство “Детство-Пресс”, 1998г.</w:t>
            </w:r>
            <w:r w:rsidRPr="00FA39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2.“Приобщение детей к истокам русской народной культуре” О.Л. Князева, Санкт – Петербург “</w:t>
            </w:r>
            <w:proofErr w:type="spellStart"/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Акцидент</w:t>
            </w:r>
            <w:proofErr w:type="spellEnd"/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”, 1997 г.</w:t>
            </w:r>
            <w:r w:rsidRPr="00FA39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3.“Русские народные загадки”. Ю.Г. Круглов, Москва “Просвещение”, 1990.</w:t>
            </w:r>
            <w:r w:rsidRPr="00FA39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4. </w:t>
            </w:r>
            <w:proofErr w:type="spellStart"/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Ожигов</w:t>
            </w:r>
            <w:proofErr w:type="spellEnd"/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С.И. Толковый словарь русского языка. Москва, “ИТИ Технология”, 2008.</w:t>
            </w:r>
            <w:r w:rsidRPr="00FA39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5. Детские подвижные игры народов СССР. Составитель А.В. </w:t>
            </w:r>
            <w:proofErr w:type="spellStart"/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Кенеман</w:t>
            </w:r>
            <w:proofErr w:type="spellEnd"/>
            <w:r w:rsidRPr="00FA394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Под редакцией Т.И. Осокиной, М., Просвещение, 1988г.</w:t>
            </w:r>
          </w:p>
          <w:p w:rsidR="00FA3946" w:rsidRPr="00FA3946" w:rsidRDefault="00FA3946" w:rsidP="00FA3946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94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hyperlink r:id="rId6" w:history="1">
              <w:r w:rsidRPr="00FA394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https://solncesvet.ru/opublikovannyie-materialyi/priobshchenie-detey-doshkolnogo-vozrasta.38896423/</w:t>
              </w:r>
            </w:hyperlink>
          </w:p>
          <w:p w:rsidR="00FA3946" w:rsidRPr="00FA3946" w:rsidRDefault="00FA3946" w:rsidP="00FA3946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3946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hyperlink r:id="rId7" w:history="1">
              <w:r w:rsidRPr="00FA394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https://kushnir-chehdetsad1.obrpro.ru/materials/article/proektnaia-</w:t>
              </w:r>
              <w:r w:rsidRPr="00FA394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lastRenderedPageBreak/>
                <w:t>deiatelnost-2297-68__11904/proekt-priobshchenie-doshkolnikov-k-istokam-russko__92043</w:t>
              </w:r>
            </w:hyperlink>
          </w:p>
          <w:p w:rsidR="00FA3946" w:rsidRDefault="00FA3946" w:rsidP="00FA3946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hyperlink r:id="rId8" w:history="1">
              <w:r w:rsidRPr="00B260B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https://vk.com/bel_dsad_3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3946" w:rsidRDefault="00FA3946" w:rsidP="00FA3946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DE451B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</w:instrText>
            </w:r>
            <w:r w:rsidRPr="00FA3946">
              <w:rPr>
                <w:rFonts w:ascii="Times New Roman" w:hAnsi="Times New Roman" w:cs="Times New Roman"/>
                <w:sz w:val="28"/>
                <w:szCs w:val="28"/>
              </w:rPr>
              <w:instrText>https://ok.ru/group/70000000660719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</w:instrText>
            </w:r>
          </w:p>
          <w:p w:rsidR="00FA3946" w:rsidRPr="00B260B3" w:rsidRDefault="00FA3946" w:rsidP="00FA3946">
            <w:pPr>
              <w:pStyle w:val="a5"/>
              <w:spacing w:line="360" w:lineRule="auto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10" </w:instrText>
            </w:r>
            <w:r w:rsidR="00DE451B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260B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https://ok.ru/group/70000000660719 </w:t>
            </w:r>
          </w:p>
          <w:p w:rsidR="00FA3946" w:rsidRPr="00FA3946" w:rsidRDefault="00FA3946" w:rsidP="00FA3946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60B3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10</w:t>
            </w:r>
            <w:r w:rsidR="00DE451B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hyperlink r:id="rId9" w:history="1">
              <w:r w:rsidRPr="00B260B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https://t.me/s/bel_detsad3_belogorsk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830C8" w:rsidTr="002D0DDC">
        <w:tc>
          <w:tcPr>
            <w:tcW w:w="534" w:type="dxa"/>
          </w:tcPr>
          <w:p w:rsidR="00A830C8" w:rsidRPr="00A830C8" w:rsidRDefault="00A830C8" w:rsidP="002D0DDC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2760" w:type="dxa"/>
          </w:tcPr>
          <w:p w:rsidR="00A830C8" w:rsidRPr="00F44DE1" w:rsidRDefault="00034D6B" w:rsidP="002D0DDC">
            <w:pPr>
              <w:spacing w:line="360" w:lineRule="auto"/>
              <w:rPr>
                <w:rFonts w:ascii="Times New Roman" w:hAnsi="Times New Roman" w:cs="Times New Roman"/>
                <w:bCs/>
                <w:color w:val="0F0C14"/>
                <w:sz w:val="28"/>
                <w:szCs w:val="28"/>
              </w:rPr>
            </w:pPr>
            <w:r w:rsidRPr="00F44DE1">
              <w:rPr>
                <w:rFonts w:ascii="Times New Roman" w:hAnsi="Times New Roman" w:cs="Times New Roman"/>
                <w:bCs/>
                <w:color w:val="0F0C14"/>
                <w:sz w:val="28"/>
                <w:szCs w:val="28"/>
              </w:rPr>
              <w:t>О</w:t>
            </w:r>
            <w:r w:rsidR="00A830C8" w:rsidRPr="00F44DE1">
              <w:rPr>
                <w:rFonts w:ascii="Times New Roman" w:hAnsi="Times New Roman" w:cs="Times New Roman"/>
                <w:bCs/>
                <w:color w:val="0F0C14"/>
                <w:sz w:val="28"/>
                <w:szCs w:val="28"/>
              </w:rPr>
              <w:t xml:space="preserve">тчёт по результатам проверки на </w:t>
            </w:r>
            <w:r w:rsidR="00A830C8" w:rsidRPr="00F44DE1">
              <w:rPr>
                <w:rFonts w:ascii="Times New Roman" w:hAnsi="Times New Roman" w:cs="Times New Roman"/>
                <w:bCs/>
                <w:color w:val="150F16"/>
                <w:sz w:val="28"/>
                <w:szCs w:val="28"/>
              </w:rPr>
              <w:t>оригинальность</w:t>
            </w:r>
            <w:r w:rsidR="00A830C8" w:rsidRPr="00F44DE1">
              <w:rPr>
                <w:rFonts w:ascii="Times New Roman" w:hAnsi="Times New Roman" w:cs="Times New Roman"/>
                <w:bCs/>
                <w:i/>
                <w:iCs/>
                <w:color w:val="110B14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A830C8" w:rsidRPr="006453CA" w:rsidRDefault="006453CA" w:rsidP="002D0DD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color w:val="110B14"/>
                <w:sz w:val="28"/>
                <w:szCs w:val="28"/>
                <w:lang w:val="en-US"/>
              </w:rPr>
              <w:t>a</w:t>
            </w:r>
            <w:r w:rsidRPr="006453CA">
              <w:rPr>
                <w:rFonts w:ascii="Times New Roman" w:hAnsi="Times New Roman" w:cs="Times New Roman"/>
                <w:bCs/>
                <w:iCs/>
                <w:color w:val="110B14"/>
                <w:sz w:val="28"/>
                <w:szCs w:val="28"/>
                <w:lang w:val="en-US"/>
              </w:rPr>
              <w:t>ntiplagiat.seolik.ru</w:t>
            </w:r>
            <w:r>
              <w:rPr>
                <w:rFonts w:ascii="Times New Roman" w:hAnsi="Times New Roman" w:cs="Times New Roman"/>
                <w:bCs/>
                <w:iCs/>
                <w:color w:val="110B14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110B14"/>
                <w:sz w:val="28"/>
                <w:szCs w:val="28"/>
              </w:rPr>
              <w:t>– 75,52%</w:t>
            </w:r>
          </w:p>
        </w:tc>
      </w:tr>
    </w:tbl>
    <w:p w:rsidR="00D37708" w:rsidRDefault="00D37708"/>
    <w:p w:rsidR="00E90A8B" w:rsidRDefault="00E90A8B"/>
    <w:p w:rsidR="00E90A8B" w:rsidRDefault="00E90A8B"/>
    <w:p w:rsidR="00E90A8B" w:rsidRDefault="00E90A8B"/>
    <w:p w:rsidR="00E90A8B" w:rsidRDefault="00E90A8B"/>
    <w:p w:rsidR="00E90A8B" w:rsidRDefault="00E90A8B"/>
    <w:p w:rsidR="00E90A8B" w:rsidRDefault="00E90A8B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06728" w:rsidRDefault="00E06728"/>
    <w:p w:rsidR="00E90A8B" w:rsidRDefault="00E90A8B"/>
    <w:p w:rsidR="00E90A8B" w:rsidRDefault="00E90A8B"/>
    <w:p w:rsidR="00E90A8B" w:rsidRDefault="00E90A8B"/>
    <w:p w:rsidR="009E1DAA" w:rsidRDefault="009E1DAA" w:rsidP="009E1DAA">
      <w:pPr>
        <w:jc w:val="right"/>
        <w:rPr>
          <w:rFonts w:ascii="Times New Roman" w:hAnsi="Times New Roman" w:cs="Times New Roman"/>
          <w:bCs/>
          <w:color w:val="18161C"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color w:val="1A161D"/>
          <w:sz w:val="28"/>
          <w:szCs w:val="28"/>
        </w:rPr>
        <w:t>Приложение № 1</w:t>
      </w:r>
    </w:p>
    <w:p w:rsidR="00E90A8B" w:rsidRDefault="00E90A8B" w:rsidP="00037B09">
      <w:pPr>
        <w:spacing w:line="360" w:lineRule="auto"/>
        <w:jc w:val="center"/>
      </w:pPr>
      <w:r w:rsidRPr="00F44DE1">
        <w:rPr>
          <w:rFonts w:ascii="Times New Roman" w:hAnsi="Times New Roman" w:cs="Times New Roman"/>
          <w:bCs/>
          <w:color w:val="18161C"/>
          <w:sz w:val="28"/>
          <w:szCs w:val="28"/>
        </w:rPr>
        <w:t>Дополнительные материалы</w:t>
      </w:r>
    </w:p>
    <w:tbl>
      <w:tblPr>
        <w:tblStyle w:val="a3"/>
        <w:tblW w:w="9465" w:type="dxa"/>
        <w:tblLook w:val="04A0" w:firstRow="1" w:lastRow="0" w:firstColumn="1" w:lastColumn="0" w:noHBand="0" w:noVBand="1"/>
      </w:tblPr>
      <w:tblGrid>
        <w:gridCol w:w="817"/>
        <w:gridCol w:w="7088"/>
        <w:gridCol w:w="1560"/>
      </w:tblGrid>
      <w:tr w:rsidR="00E90A8B" w:rsidTr="00272B12">
        <w:tc>
          <w:tcPr>
            <w:tcW w:w="817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088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560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E90A8B" w:rsidTr="00272B12">
        <w:tc>
          <w:tcPr>
            <w:tcW w:w="817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:rsidR="00E90A8B" w:rsidRPr="00272B12" w:rsidRDefault="00F0372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«Масленица» </w:t>
            </w:r>
          </w:p>
        </w:tc>
        <w:tc>
          <w:tcPr>
            <w:tcW w:w="1560" w:type="dxa"/>
          </w:tcPr>
          <w:p w:rsidR="00E90A8B" w:rsidRPr="00272B12" w:rsidRDefault="00F0372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</w:p>
        </w:tc>
      </w:tr>
      <w:tr w:rsidR="00E90A8B" w:rsidTr="00272B12">
        <w:tc>
          <w:tcPr>
            <w:tcW w:w="817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:rsidR="00E90A8B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«1418 шагов к победе»</w:t>
            </w:r>
          </w:p>
        </w:tc>
        <w:tc>
          <w:tcPr>
            <w:tcW w:w="1560" w:type="dxa"/>
          </w:tcPr>
          <w:p w:rsidR="00E90A8B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E90A8B" w:rsidTr="00272B12">
        <w:tc>
          <w:tcPr>
            <w:tcW w:w="817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:rsidR="00E90A8B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Литературная композиция к 9 мая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«Закаты алые»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«Дети войны»</w:t>
            </w:r>
          </w:p>
        </w:tc>
        <w:tc>
          <w:tcPr>
            <w:tcW w:w="1560" w:type="dxa"/>
          </w:tcPr>
          <w:p w:rsidR="00E90A8B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272B12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E90A8B" w:rsidTr="00272B12">
        <w:tc>
          <w:tcPr>
            <w:tcW w:w="817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:rsidR="00E90A8B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«Колядки» </w:t>
            </w:r>
          </w:p>
        </w:tc>
        <w:tc>
          <w:tcPr>
            <w:tcW w:w="1560" w:type="dxa"/>
          </w:tcPr>
          <w:p w:rsidR="00E90A8B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2021-2025</w:t>
            </w:r>
          </w:p>
        </w:tc>
      </w:tr>
      <w:tr w:rsidR="00E90A8B" w:rsidTr="00272B12">
        <w:tc>
          <w:tcPr>
            <w:tcW w:w="817" w:type="dxa"/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:rsidR="00E90A8B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Проекты: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к 80 годовщине блокады Ленинграда (макеты)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по русским народным сказкам</w:t>
            </w:r>
          </w:p>
        </w:tc>
        <w:tc>
          <w:tcPr>
            <w:tcW w:w="1560" w:type="dxa"/>
          </w:tcPr>
          <w:p w:rsidR="00E90A8B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:rsidR="00272B12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E90A8B" w:rsidTr="00272B12">
        <w:trPr>
          <w:trHeight w:val="236"/>
        </w:trPr>
        <w:tc>
          <w:tcPr>
            <w:tcW w:w="817" w:type="dxa"/>
            <w:tcBorders>
              <w:bottom w:val="single" w:sz="4" w:space="0" w:color="auto"/>
            </w:tcBorders>
          </w:tcPr>
          <w:p w:rsidR="00E90A8B" w:rsidRPr="00E90A8B" w:rsidRDefault="00E90A8B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A8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9E1DAA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</w:t>
            </w:r>
            <w:r w:rsidR="00E566A0">
              <w:rPr>
                <w:rFonts w:ascii="Times New Roman" w:hAnsi="Times New Roman" w:cs="Times New Roman"/>
                <w:sz w:val="28"/>
                <w:szCs w:val="28"/>
              </w:rPr>
              <w:t xml:space="preserve"> «Народные традиции как основа патриотического воспитания в детском саду».</w:t>
            </w:r>
          </w:p>
          <w:p w:rsidR="00E566A0" w:rsidRDefault="00E566A0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театрализованное представление на тему «Посиделки у околицы»</w:t>
            </w:r>
          </w:p>
          <w:p w:rsidR="00E566A0" w:rsidRPr="00272B12" w:rsidRDefault="00E566A0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проект на тему «Народный каледарь»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90A8B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2B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2B12" w:rsidRPr="00272B12">
              <w:rPr>
                <w:rFonts w:ascii="Times New Roman" w:hAnsi="Times New Roman" w:cs="Times New Roman"/>
                <w:sz w:val="28"/>
                <w:szCs w:val="28"/>
              </w:rPr>
              <w:t>царстве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Берендея»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9E1DAA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Общегородские</w:t>
            </w:r>
            <w:r w:rsidR="0060369D"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ярмарки (народные тематики)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2021-2024</w:t>
            </w: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Фотозоны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в русском стиле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- на тематические праздники («День народного единства», «День </w:t>
            </w:r>
            <w:r w:rsidR="00272B12" w:rsidRPr="00272B12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», «день флага», «День семьи, любви и верности», «День ромашки», «Пасхальная»)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2021-2025</w:t>
            </w:r>
          </w:p>
        </w:tc>
      </w:tr>
      <w:tr w:rsidR="009E1DAA" w:rsidTr="00272B12">
        <w:trPr>
          <w:trHeight w:val="12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Праздник «Ивана Купала»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2021-2024</w:t>
            </w: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Оформление фойе по сказкам Пушкина (развивающая среда)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9E1DAA" w:rsidTr="00272B12">
        <w:trPr>
          <w:trHeight w:val="12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Мастер- классы с участием родителей по изготовлению</w:t>
            </w:r>
          </w:p>
          <w:p w:rsidR="0060369D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куклы - </w:t>
            </w:r>
            <w:r w:rsidR="0060369D" w:rsidRPr="00272B12">
              <w:rPr>
                <w:rFonts w:ascii="Times New Roman" w:hAnsi="Times New Roman" w:cs="Times New Roman"/>
                <w:sz w:val="28"/>
                <w:szCs w:val="28"/>
              </w:rPr>
              <w:t>оберега «Ангел»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- кукла – </w:t>
            </w:r>
            <w:r w:rsidR="00272B12" w:rsidRPr="00272B12">
              <w:rPr>
                <w:rFonts w:ascii="Times New Roman" w:hAnsi="Times New Roman" w:cs="Times New Roman"/>
                <w:sz w:val="28"/>
                <w:szCs w:val="28"/>
              </w:rPr>
              <w:t>оберег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«Масленица»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272B12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A83540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Мастер</w:t>
            </w:r>
            <w:r w:rsidR="0060369D"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– класс с педагогами по изготовлению 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народных</w:t>
            </w:r>
            <w:r w:rsidR="0060369D"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кукол-оберегов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«Птица-радость»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«Баба Яга»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272B12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  <w:tr w:rsidR="009E1DAA" w:rsidTr="00272B12">
        <w:trPr>
          <w:trHeight w:val="12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Театрализованные представления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с участием родителей по сказке «Заюшкина избушка»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>- «Теремок»</w:t>
            </w:r>
          </w:p>
          <w:p w:rsidR="0060369D" w:rsidRPr="00272B12" w:rsidRDefault="0060369D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- экологическая </w:t>
            </w:r>
            <w:r w:rsidR="00272B12" w:rsidRPr="00272B12">
              <w:rPr>
                <w:rFonts w:ascii="Times New Roman" w:hAnsi="Times New Roman" w:cs="Times New Roman"/>
                <w:sz w:val="28"/>
                <w:szCs w:val="28"/>
              </w:rPr>
              <w:t>сказка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«Как </w:t>
            </w:r>
            <w:r w:rsidR="00272B12" w:rsidRPr="00272B12">
              <w:rPr>
                <w:rFonts w:ascii="Times New Roman" w:hAnsi="Times New Roman" w:cs="Times New Roman"/>
                <w:sz w:val="28"/>
                <w:szCs w:val="28"/>
              </w:rPr>
              <w:t>Вовка</w:t>
            </w:r>
            <w:r w:rsidRPr="00272B12">
              <w:rPr>
                <w:rFonts w:ascii="Times New Roman" w:hAnsi="Times New Roman" w:cs="Times New Roman"/>
                <w:sz w:val="28"/>
                <w:szCs w:val="28"/>
              </w:rPr>
              <w:t xml:space="preserve"> за живой водой ходил»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  <w:p w:rsidR="00272B12" w:rsidRPr="00272B12" w:rsidRDefault="00272B12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A83540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Диссеминация опыта «Календарь народных кукол» в заседании ГМО педагогов дошкольного образования «Педагогические инновации в дошкольном образовании».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A83540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9E1DAA" w:rsidTr="00272B12">
        <w:trPr>
          <w:trHeight w:val="15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E90A8B" w:rsidRDefault="009E1DAA" w:rsidP="00037B0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A83540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различных конкурсах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E1DAA" w:rsidRPr="00272B12" w:rsidRDefault="00A83540" w:rsidP="00037B0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2021-2024</w:t>
            </w:r>
          </w:p>
        </w:tc>
      </w:tr>
      <w:tr w:rsidR="009E1DAA" w:rsidTr="00272B12">
        <w:trPr>
          <w:trHeight w:val="150"/>
        </w:trPr>
        <w:tc>
          <w:tcPr>
            <w:tcW w:w="817" w:type="dxa"/>
            <w:tcBorders>
              <w:top w:val="single" w:sz="4" w:space="0" w:color="auto"/>
            </w:tcBorders>
          </w:tcPr>
          <w:p w:rsidR="009E1DAA" w:rsidRPr="00E90A8B" w:rsidRDefault="009E1DAA" w:rsidP="00E90A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</w:tcBorders>
          </w:tcPr>
          <w:p w:rsidR="009E1DAA" w:rsidRPr="00272B12" w:rsidRDefault="009E1DAA" w:rsidP="009E1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E1DAA" w:rsidRPr="00272B12" w:rsidRDefault="009E1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0A8B" w:rsidRDefault="00E90A8B"/>
    <w:p w:rsidR="00272B12" w:rsidRDefault="00272B12"/>
    <w:p w:rsidR="00272B12" w:rsidRDefault="00272B12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/>
    <w:p w:rsidR="00037B09" w:rsidRDefault="00037B09" w:rsidP="00037B09">
      <w:pPr>
        <w:jc w:val="right"/>
        <w:rPr>
          <w:rFonts w:ascii="Times New Roman" w:hAnsi="Times New Roman" w:cs="Times New Roman"/>
          <w:bCs/>
          <w:color w:val="18161C"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color w:val="1A161D"/>
          <w:sz w:val="28"/>
          <w:szCs w:val="28"/>
        </w:rPr>
        <w:t>Приложение № 2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37B0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Диагностика детей старшего дошкольного возраста по приобщению детей русской народной культуре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Задачи: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1. Изучить интерес у детей старшего дошкольного возраста к русской традиционной культуре (с использованием материала народного календаря).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2. Определить своеобразие представлений о русской традиционной культуре у детей старшего дошкольного возраста, к некоторым составляющим ее материальной и духовной культуры.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3. Выявить желание детей отражать вышеназванные представления в разных видах деятельности.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Методика представляет собой модифицированный вариант диагностики Акуловой О. В. (Мониторинг программы «Детство»).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Задание 1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. Индивидуальная беседа с ребенком по иллюстрации. «Русская изба»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Цель: Определить своеобразие представлений о традиционных предметах быта, одежды, занятий.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Стимульный материал: сюжетная картинка интерьера русской избы с предметами быта: чугунный утюг, ухват, русская печь, прялка, сундук, лавка, веретено и т. д. и людьми в народных костюмах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риложение 1)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Предъявление задания: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1. Рассмотри картинку и расскажи, что ты на ней видишь? Как ее можно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назвать?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2. Какие предметы тебе знакомы? Назови.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Чем занимаются люди (прядет, вышивает, играет?</w:t>
      </w:r>
      <w:proofErr w:type="gramEnd"/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4. Назови, во что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одеты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5. Покажи, где прялка, шкатулка, и т. д., где их можно встретить в наше время?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Критерии оценки для обработки данных: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lastRenderedPageBreak/>
        <w:t>- Знание названий и назначений предметов быта.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Представления о русской народной одежде.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О занятиях людей в старину.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Интерес к теме.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Задание 2.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Индивидуальная беседа с ребенком. «Будни и праздники»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Цель: Выяснить особенности отношения и представления о календарной жизни русского народа (будни и праздники)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приложение2)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Стимульный материал: Иллюстрации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Предъявление задания: Индивидуально детям задаются вопросы: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1. Что такое календарь, зачем он нужен?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2. Как ты думаешь, что такое народный календарь?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3. Что такое праздники и будни?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4. Чем праздники отличаются от будней?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В случае затруднения внимание детей обращается на приготовленные заранее картинки, и задаются вопросы: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Как ты думаешь, где здесь праздники, а где будни? Разложи эти картинки.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Чем заняты люди на картинках праздников и на картинках будних дней?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Чем праздники отличаются от будней?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Критерии оценки для обработки результатов: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Понимание понятий.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Доказательность – умение обосновать.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Знание признаков праздника (одежда, песни, угощения).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Активность при обсуждении.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Стремление к получению новых знаний.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Наглядность.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Задание 3.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Экспериментальная ситуация «Выбери праздник».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Цель: выявить особенности представлений детей об основных обрядовых праздниках русского народа.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lastRenderedPageBreak/>
        <w:t xml:space="preserve">Стимульный материал: подборка иллюстраций с изображением обрядовых праздников: «Пасха», «Рождество», «Масленица», «Сороки», «Синичкин день», «Наум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Грамотник</w:t>
      </w:r>
      <w:proofErr w:type="spellEnd"/>
      <w:r w:rsidRPr="00037B09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риложение 3)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Предъявление задания: Рассмотри картинки. На них изображены разные русские народные праздники.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1. Выбери те праздники, которые ты знаешь, назови их. Как узнал?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2. Расскажи, что ты знаешь об этом празднике?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3. Выбери те, которые тебе незнакомы?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4. Ты бы хотел о них узнать?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Задание 4.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Экспериментальная ситуация «Выбери игру».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Цель: Определить особенности интереса детей к русским народным играм.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Стимульный материал: Картинки с сюжетами народных и современных игр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риложение 4)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Предъявление задания: Рассмотри картинки: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1. Выбери из них те игры, которые тебе нравятся больше других. Чем они тебе нравятся?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2. В какие из них тебе хотелось бы поиграть? Как будешь играть?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3. Выбери те игры, которые ты видишь впервые.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4. Хотел бы ты узнать о них и поиграть?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Задание 5.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Наблюдение за детской деятельностью. «Ситуация выбора»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Цель: Выявить желание детей отражать имеющиеся представления о русской народной культуре в игровой, изобразительной деятельности.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Наблюдение в уголке художественно-изобразительной деятельности.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Задача: Выявить наличие интереса к предметам народного быта и игрушкам, выраженного в желании раскрасить изображения определенных видов.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Стимульный материал: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Заранее в уголок изобразительной деятельности вносятся: раскраски с изображением девушки в русском народном костюме, реалистичной девочки, мальчика, силуэты дымковских игрушек (лошадка, </w:t>
      </w:r>
      <w:r w:rsidRPr="00037B09">
        <w:rPr>
          <w:rFonts w:ascii="Times New Roman" w:hAnsi="Times New Roman" w:cs="Times New Roman"/>
          <w:sz w:val="28"/>
          <w:szCs w:val="28"/>
        </w:rPr>
        <w:lastRenderedPageBreak/>
        <w:t>козочка, барышня, реалистичное изображение лошадей, коз, изображение народных и классических музыкальных инструментов, цветные карандаши.</w:t>
      </w:r>
      <w:proofErr w:type="gramEnd"/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Критерии оценки для обработки результатов 4, 5, 6 заданий: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Выбор картинки с тематикой традиционной культуры.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Наличие мотива.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Желание узнать новое, стремление к получению новых знаний.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Задание 6.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Индивидуальная беседа с ребенком. «Природа России»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Цель: Выяснить особенности представлений детей о природе России и об отношении к ней людей.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Предъявление задания: Детям задаются вопросы: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1. Как ты считаешь, какое время года в России самое красивое?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2. Почему о природе, животных так много придумано сказок, загадок, пословиц и поговорок?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3. Как ты думаешь, почему Россию называют матушкой, землю – кормилицей. А лето – красным?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4. В старину месяцы назывались по-другому. Как ты думаешь, месяцы, какого времени года назывались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хмурень</w:t>
      </w:r>
      <w:proofErr w:type="spellEnd"/>
      <w:r w:rsidRPr="00037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листобоем</w:t>
      </w:r>
      <w:proofErr w:type="spellEnd"/>
      <w:r w:rsidRPr="00037B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полузимником</w:t>
      </w:r>
      <w:proofErr w:type="spellEnd"/>
      <w:r w:rsidRPr="00037B09">
        <w:rPr>
          <w:rFonts w:ascii="Times New Roman" w:hAnsi="Times New Roman" w:cs="Times New Roman"/>
          <w:sz w:val="28"/>
          <w:szCs w:val="28"/>
        </w:rPr>
        <w:t>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Критерии анализа особенностей развития интереса и представлений о традиционной культуре России.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Интерес детей к некоторым составляющим духовной и национальной культуре России.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Представления о некоторых особенностях русского быта, обрядовых праздников и наиболее важных нравственных ценностях русского народа.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Желание отражать представления в игровой, изобразительной деятельности.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- Самостоятельность суждений.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На основе данных критериев можно выделить 3 уровня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характеризующие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своеобразие интереса и представлений о традиционной культуре: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i/>
          <w:iCs/>
          <w:sz w:val="28"/>
          <w:szCs w:val="28"/>
        </w:rPr>
        <w:t>Низкий уровень</w:t>
      </w:r>
      <w:r w:rsidRPr="00037B09">
        <w:rPr>
          <w:rFonts w:ascii="Times New Roman" w:hAnsi="Times New Roman" w:cs="Times New Roman"/>
          <w:sz w:val="28"/>
          <w:szCs w:val="28"/>
        </w:rPr>
        <w:t xml:space="preserve"> характеризуется неустойчивым или отсутствием интереса,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недифференцированностью</w:t>
      </w:r>
      <w:proofErr w:type="spellEnd"/>
      <w:r w:rsidRPr="00037B09">
        <w:rPr>
          <w:rFonts w:ascii="Times New Roman" w:hAnsi="Times New Roman" w:cs="Times New Roman"/>
          <w:sz w:val="28"/>
          <w:szCs w:val="28"/>
        </w:rPr>
        <w:t xml:space="preserve"> представлений, неумением выделять объекты </w:t>
      </w:r>
      <w:r w:rsidRPr="00037B09">
        <w:rPr>
          <w:rFonts w:ascii="Times New Roman" w:hAnsi="Times New Roman" w:cs="Times New Roman"/>
          <w:sz w:val="28"/>
          <w:szCs w:val="28"/>
        </w:rPr>
        <w:lastRenderedPageBreak/>
        <w:t>национальной культуры. Ребенок самостоятельно называет не более 2 видов национального костюма. Путает или затрудняется назвать праздники, не может раскрыть их суть, называет предметы народного быта только при помощи взрослого.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i/>
          <w:iCs/>
          <w:sz w:val="28"/>
          <w:szCs w:val="28"/>
        </w:rPr>
        <w:t>Средний уровень</w:t>
      </w:r>
      <w:r w:rsidRPr="00037B09">
        <w:rPr>
          <w:rFonts w:ascii="Times New Roman" w:hAnsi="Times New Roman" w:cs="Times New Roman"/>
          <w:sz w:val="28"/>
          <w:szCs w:val="28"/>
        </w:rPr>
        <w:t xml:space="preserve"> характеризуется проявлением положительного интереса к традиционной культуре. Усвоение традиций дошкольниками правильные, но в значительной степени фрагментарные поверхностные представления о традициях. Ребенок затрудняется назвать некоторые элементы национального костюма, но называет принадлежность костюма, знает сказки, песенки, потешки, загадки, называет пословицы и поговорки, но раскрывает их смысл только с помощью взрослого.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Называет не более двух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народных праздников, раскрывает их суть при помощи дополнительных вопросов взрослого.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i/>
          <w:iCs/>
          <w:sz w:val="28"/>
          <w:szCs w:val="28"/>
        </w:rPr>
        <w:t>Высокий уровень</w:t>
      </w:r>
      <w:r w:rsidRPr="00037B09">
        <w:rPr>
          <w:rFonts w:ascii="Times New Roman" w:hAnsi="Times New Roman" w:cs="Times New Roman"/>
          <w:sz w:val="28"/>
          <w:szCs w:val="28"/>
        </w:rPr>
        <w:t> характеризуется высоким интересом, правильным, обобщенным представлением о национальной культуре, выражающимся в развернутом суждении о ней. Ребенок называет все элементы национального костюма, дает их описание. Называет сказки, песенки, потешки, загадки по опорным картинкам, дает правильное название, объясняет смысл пословиц и поговорок без помощи взрослого. Правильно называет все праздники, раскрывает их содержание, традиции и обряды, называет предметы быта.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1. Задание: «Русская старина»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Основная цель данного задания выявить интерес дошкольников к предметам старины русской, истории их развития на Руси. Диагностическая процедура проходит в форме ответов на вопросы воспитателя, характер и уровень которых, отмечались в протоколе. Каждый ответ оценивался в баллах: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2 - справился с заданием;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1 - справился с заданием с помощью педагога;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0 - не справился с заданием.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Интерпретация: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lastRenderedPageBreak/>
        <w:t>17 - 20 баллов - высокий уровень;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10 - 16 баллов - средний уровень;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меньше 9 баллов - низкий уровень.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Вопросы: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 люди жили на Руси?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Какую одежду на Руси носили люди в старину?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Какой посудой люди пользовались раньше?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Чем гладили одежду в старину?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Чем и как люди освещали помещение, где жили?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Какими куклами играли люди в старину?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Где жили люди в старину? (жилище)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На чем люди на Руси, ездили, плавали, летали?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На чем люди сидели (вместо кресла, дивана)?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 люди использовали в старину русскую печь?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2. Задание: «Что мы знаем о…..»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Основная цель данного задания определить уровень словарного запаса, а также умение связно рассказать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истории происхождения: одежды русской, посуды, лампочки, утюга, игрушек, жилища, транспорта, кресле. Диагностическая процедура проходит в форме ответов на вопросы воспитателя, характер и уровень которых, отмечались в протоколе. Каждый ответ оценивался в баллах: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2 - справился с заданием;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1 - справился с заданием с помощью педагога;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0 - не справился с заданием.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Интерпретация: Каждый ответ оценивается в баллах: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2 - правильный полный ответ;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0 - неправильный ответ.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Уровни: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15 - 16 - высокий уровень;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10 - 14 - средний уровень;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lastRenderedPageBreak/>
        <w:t>менее 9 - низкий уровень.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Данные заносятся в протокол (см. </w:t>
      </w:r>
      <w:hyperlink r:id="rId10" w:history="1">
        <w:r w:rsidRPr="00037B09">
          <w:rPr>
            <w:rStyle w:val="a9"/>
            <w:rFonts w:ascii="Times New Roman" w:hAnsi="Times New Roman" w:cs="Times New Roman"/>
            <w:sz w:val="28"/>
            <w:szCs w:val="28"/>
            <w:u w:val="single"/>
          </w:rPr>
          <w:t>таблица 2</w:t>
        </w:r>
      </w:hyperlink>
      <w:r w:rsidRPr="00037B09">
        <w:rPr>
          <w:rFonts w:ascii="Times New Roman" w:hAnsi="Times New Roman" w:cs="Times New Roman"/>
          <w:sz w:val="28"/>
          <w:szCs w:val="28"/>
        </w:rPr>
        <w:t>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Вопросы: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Расскажи, что вам известно из истории создания русской народной одежды?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Что вы можете рассказать о старинной посуде, как она появилась?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 появилась лампочка?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 появился утюг?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 появились первые игрушки в старину?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Каким было жилище людей на Руси?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Как появился транспорт?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Первые сиденья человека? Как появилось кресло?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3. Задание: «Народная мудрость».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Основная цель данного задания - уточнить знание детьми примет, пословиц, поговорок русского народа и их значения.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Воспитатель просит дополнить фразу знакомых пословиц и поговорок, объяснить их значение: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Ученье - свет, а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неученье</w:t>
      </w:r>
      <w:proofErr w:type="spellEnd"/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 - ........ 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тьма).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Апрель с водой, а май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 ....... 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с травой).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Вся семья вместе, так и душа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 ....... 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на месте).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Готовь сани летом, а телегу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 .......(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зимой).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Кто не работает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, .......(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тот и не ест).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Мал золотник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, .......(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да дорог).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Поспешишь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 - .......(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людей насмешишь).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Яблоко от яблони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 ....... (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>недалеко падает).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Интерпретация: Каждый ответ оценивается в баллах: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2 - правильный полный ответ;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0 - неправильный ответ.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Уровни: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15-16 - высокий уровень;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10-14 - средний уровень;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lastRenderedPageBreak/>
        <w:t>менее 9 - низкий уровень.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Данные заносятся в протокол.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4. Задание: «Одень куклу» (куклу можно использовать бумажную)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Цель</w:t>
      </w:r>
      <w:r w:rsidRPr="00037B09">
        <w:rPr>
          <w:rFonts w:ascii="Times New Roman" w:hAnsi="Times New Roman" w:cs="Times New Roman"/>
          <w:sz w:val="28"/>
          <w:szCs w:val="28"/>
        </w:rPr>
        <w:t> - уточнить представление детей о русском народном костюме. Воспитатель предлагает ребенку одеть куклу в русский народный костюм, в ходе одевания задача ребенка каждый предмет одежды называть: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Интерпретация: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Высокий уровень: Среди предложенных предметов одежды выбирает нужные, правильно называет каждый предмет одежды, проговаривая его назначение.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Средний уровень: Одевает куклу правильно, но не все предметы может сам назвать, прибегает к помощи педагога.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Низкий уровень: Путается в выборе одежды, не последовательно одевает куклу, не знает назначение того или иного вида русского народного костюма.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5. Задание: «Русская изба»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Основная цель:</w:t>
      </w:r>
      <w:r w:rsidRPr="00037B09">
        <w:rPr>
          <w:rFonts w:ascii="Times New Roman" w:hAnsi="Times New Roman" w:cs="Times New Roman"/>
          <w:sz w:val="28"/>
          <w:szCs w:val="28"/>
        </w:rPr>
        <w:t> Выявить уровень знаний детьми названий и назначений предметов быта в старину.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по фотографиям определить и назвать предметы быта.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 xml:space="preserve">Среди фотографий следующие предметы: прялка, веретено, лапти, керосиновая лампа, чугунка, ухват, кочерга, крынка, ложка деревянная, подкова, салфетка вышивная, </w:t>
      </w:r>
      <w:proofErr w:type="spellStart"/>
      <w:r w:rsidRPr="00037B09">
        <w:rPr>
          <w:rFonts w:ascii="Times New Roman" w:hAnsi="Times New Roman" w:cs="Times New Roman"/>
          <w:sz w:val="28"/>
          <w:szCs w:val="28"/>
        </w:rPr>
        <w:t>светун</w:t>
      </w:r>
      <w:proofErr w:type="spellEnd"/>
      <w:r w:rsidRPr="00037B09">
        <w:rPr>
          <w:rFonts w:ascii="Times New Roman" w:hAnsi="Times New Roman" w:cs="Times New Roman"/>
          <w:sz w:val="28"/>
          <w:szCs w:val="28"/>
        </w:rPr>
        <w:t>, колодец, люлька, сундук, одеяло лоскутное, изба - макет.</w:t>
      </w:r>
      <w:proofErr w:type="gramEnd"/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Интерпретация: Каждый ответ оценивался в баллах: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2 - справился с заданием;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1 - справился с заданием с помощью педагога;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0 - не справился с заданием.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Высокий уровень: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количество правильных ответов -15 - 17;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средний уровень - 9 - 14;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менее 8 - низкий уровень.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lastRenderedPageBreak/>
        <w:t>По результатам обследования составляется общий протокол результатов, а также сводная таблица, где отмечается общий уровень познавательного развития, интерес, словарный запас дошкольников по направлению русская народная культура и ее исторического прошлого (</w:t>
      </w:r>
      <w:hyperlink r:id="rId11" w:history="1">
        <w:r w:rsidRPr="00037B09">
          <w:rPr>
            <w:rStyle w:val="a9"/>
            <w:rFonts w:ascii="Times New Roman" w:hAnsi="Times New Roman" w:cs="Times New Roman"/>
            <w:sz w:val="28"/>
            <w:szCs w:val="28"/>
            <w:u w:val="single"/>
          </w:rPr>
          <w:t>Приложение № 1</w:t>
        </w:r>
      </w:hyperlink>
      <w:r w:rsidRPr="00037B09">
        <w:rPr>
          <w:rFonts w:ascii="Times New Roman" w:hAnsi="Times New Roman" w:cs="Times New Roman"/>
          <w:sz w:val="28"/>
          <w:szCs w:val="28"/>
        </w:rPr>
        <w:t>).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Дидактические игры на закрепление знаний дошкольников и истории происхождения предметов старины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1. Дидактическая игра: </w:t>
      </w:r>
      <w:proofErr w:type="gramStart"/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«Собери картинку и расскажи (разрезные картинки «Керосиновая к «Свеча»)</w:t>
      </w:r>
      <w:proofErr w:type="gramEnd"/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Цель:</w:t>
      </w:r>
      <w:r w:rsidRPr="00037B09">
        <w:rPr>
          <w:rFonts w:ascii="Times New Roman" w:hAnsi="Times New Roman" w:cs="Times New Roman"/>
          <w:sz w:val="28"/>
          <w:szCs w:val="28"/>
        </w:rPr>
        <w:t> Закрепить название предметов. Продолжать учить детей складывать целое, из частей развивая моторику рук. Прививать интерес к предметам старины.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Ход игры:</w:t>
      </w:r>
      <w:r w:rsidRPr="00037B09">
        <w:rPr>
          <w:rFonts w:ascii="Times New Roman" w:hAnsi="Times New Roman" w:cs="Times New Roman"/>
          <w:sz w:val="28"/>
          <w:szCs w:val="28"/>
        </w:rPr>
        <w:t> Дети выкладывают целое из частей, называют предмет.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Материалы:</w:t>
      </w:r>
      <w:r w:rsidRPr="00037B09">
        <w:rPr>
          <w:rFonts w:ascii="Times New Roman" w:hAnsi="Times New Roman" w:cs="Times New Roman"/>
          <w:sz w:val="28"/>
          <w:szCs w:val="28"/>
        </w:rPr>
        <w:t> разрезные картинки керосиновая лампа, свеча.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2. Дидактическая игра «Что сначала, что потом» (из истории </w:t>
      </w:r>
      <w:proofErr w:type="spellStart"/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электролампочки</w:t>
      </w:r>
      <w:proofErr w:type="spellEnd"/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Цель:</w:t>
      </w:r>
      <w:r w:rsidRPr="00037B0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Закрепить название предметов (лучина, факел, свеча, светильник, лампочка), развивать, разговорную речь, внимание, память.</w:t>
      </w:r>
      <w:proofErr w:type="gramEnd"/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Ход игры:</w:t>
      </w:r>
      <w:r w:rsidRPr="00037B09">
        <w:rPr>
          <w:rFonts w:ascii="Times New Roman" w:hAnsi="Times New Roman" w:cs="Times New Roman"/>
          <w:sz w:val="28"/>
          <w:szCs w:val="28"/>
        </w:rPr>
        <w:t> Дети называют предметы, изображенные на картинках, и выкладывают их в последовательности происхождения этих предметов.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Материалы:</w:t>
      </w:r>
      <w:r w:rsidRPr="00037B09">
        <w:rPr>
          <w:rFonts w:ascii="Times New Roman" w:hAnsi="Times New Roman" w:cs="Times New Roman"/>
          <w:sz w:val="28"/>
          <w:szCs w:val="28"/>
        </w:rPr>
        <w:t> картинки лучина, факел, свеча, светильник, лампочка.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 xml:space="preserve">3. Дидактическая игра: «Что сначала, что потом (из истории </w:t>
      </w:r>
      <w:proofErr w:type="spellStart"/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ресла</w:t>
      </w:r>
      <w:proofErr w:type="spellEnd"/>
      <w:r w:rsidRPr="00037B09">
        <w:rPr>
          <w:rStyle w:val="a8"/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Цель:</w:t>
      </w:r>
      <w:r w:rsidRPr="00037B0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Закрепить название предметов, нарисованных на картинках (бревно, пень, табурет, стул, кресло) развивать разговорную речь, внимание, память.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Научить выкладывать картинки в последовательности происхождения этих предметов.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Ход игры:</w:t>
      </w:r>
      <w:r w:rsidRPr="00037B09">
        <w:rPr>
          <w:rFonts w:ascii="Times New Roman" w:hAnsi="Times New Roman" w:cs="Times New Roman"/>
          <w:sz w:val="28"/>
          <w:szCs w:val="28"/>
        </w:rPr>
        <w:t> Дети называют предметы, изображенные на картинках (бревно, пень, табурет, стул, кресло), выкладывают их в последовательности происхождения этих предметов.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t>Материал</w:t>
      </w:r>
      <w:r w:rsidRPr="00037B09">
        <w:rPr>
          <w:rFonts w:ascii="Times New Roman" w:hAnsi="Times New Roman" w:cs="Times New Roman"/>
          <w:sz w:val="28"/>
          <w:szCs w:val="28"/>
        </w:rPr>
        <w:t>: картинки бревно, пень, табурет, стул, кресло.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Style w:val="a8"/>
          <w:rFonts w:ascii="Times New Roman" w:hAnsi="Times New Roman" w:cs="Times New Roman"/>
          <w:sz w:val="28"/>
          <w:szCs w:val="28"/>
        </w:rPr>
        <w:lastRenderedPageBreak/>
        <w:t>Выводы:</w:t>
      </w:r>
      <w:r w:rsidRPr="00037B09">
        <w:rPr>
          <w:rFonts w:ascii="Times New Roman" w:hAnsi="Times New Roman" w:cs="Times New Roman"/>
          <w:sz w:val="28"/>
          <w:szCs w:val="28"/>
        </w:rPr>
        <w:t xml:space="preserve"> По результатам анализа проведенной работы возникла необходимость создания в группе нашего детского сада мини-музей русского быта. Дети вооружились желанием пополнять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мини-музей. Путешествуя по деревням вместе с родителями, дети пополняли </w:t>
      </w:r>
      <w:proofErr w:type="gramStart"/>
      <w:r w:rsidRPr="00037B09">
        <w:rPr>
          <w:rFonts w:ascii="Times New Roman" w:hAnsi="Times New Roman" w:cs="Times New Roman"/>
          <w:sz w:val="28"/>
          <w:szCs w:val="28"/>
        </w:rPr>
        <w:t>наш</w:t>
      </w:r>
      <w:proofErr w:type="gramEnd"/>
      <w:r w:rsidRPr="00037B09">
        <w:rPr>
          <w:rFonts w:ascii="Times New Roman" w:hAnsi="Times New Roman" w:cs="Times New Roman"/>
          <w:sz w:val="28"/>
          <w:szCs w:val="28"/>
        </w:rPr>
        <w:t xml:space="preserve"> мини-музей различными предметами старины быта русского народа. Так, нам удалось вовлечь родители в совместную деятельность с их детьми. Родители стали принимать активное участие в работе по данной проблеме: шьют народные костюмы не только для детей, но и для кукол, составляют альбомы, помогают в сборе иллюстративного материала, в проведении занятий.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B09">
        <w:rPr>
          <w:rFonts w:ascii="Times New Roman" w:hAnsi="Times New Roman" w:cs="Times New Roman"/>
          <w:sz w:val="28"/>
          <w:szCs w:val="28"/>
        </w:rPr>
        <w:t>Таким образом, последовательная система работы даёт устойчивый положительный результат в формировании у детей интереса к народной культуре и историческому прошлому своей страны.</w:t>
      </w:r>
    </w:p>
    <w:p w:rsidR="00037B09" w:rsidRPr="00037B09" w:rsidRDefault="00037B09" w:rsidP="00037B09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37B09" w:rsidRPr="00037B09" w:rsidSect="00582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4ED"/>
    <w:multiLevelType w:val="multilevel"/>
    <w:tmpl w:val="1F7C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B64D5D"/>
    <w:multiLevelType w:val="multilevel"/>
    <w:tmpl w:val="7E6A4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C9055F"/>
    <w:multiLevelType w:val="multilevel"/>
    <w:tmpl w:val="6718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5D5C73"/>
    <w:multiLevelType w:val="multilevel"/>
    <w:tmpl w:val="C854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386E3B"/>
    <w:multiLevelType w:val="multilevel"/>
    <w:tmpl w:val="4A5C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501A73"/>
    <w:multiLevelType w:val="multilevel"/>
    <w:tmpl w:val="D662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DA75F9"/>
    <w:multiLevelType w:val="hybridMultilevel"/>
    <w:tmpl w:val="62247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B6092"/>
    <w:multiLevelType w:val="multilevel"/>
    <w:tmpl w:val="2D44F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55130D"/>
    <w:multiLevelType w:val="multilevel"/>
    <w:tmpl w:val="0BAC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A00E12"/>
    <w:multiLevelType w:val="multilevel"/>
    <w:tmpl w:val="D02C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DE71D8"/>
    <w:multiLevelType w:val="multilevel"/>
    <w:tmpl w:val="66C8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45611C"/>
    <w:multiLevelType w:val="multilevel"/>
    <w:tmpl w:val="5EAE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5A244C"/>
    <w:multiLevelType w:val="hybridMultilevel"/>
    <w:tmpl w:val="62247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864801"/>
    <w:multiLevelType w:val="multilevel"/>
    <w:tmpl w:val="FF424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E0333D"/>
    <w:multiLevelType w:val="multilevel"/>
    <w:tmpl w:val="D4DC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  <w:num w:numId="11">
    <w:abstractNumId w:val="14"/>
  </w:num>
  <w:num w:numId="12">
    <w:abstractNumId w:val="11"/>
  </w:num>
  <w:num w:numId="13">
    <w:abstractNumId w:val="1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0C8"/>
    <w:rsid w:val="00034D6B"/>
    <w:rsid w:val="00037B09"/>
    <w:rsid w:val="00243153"/>
    <w:rsid w:val="00266253"/>
    <w:rsid w:val="00272B12"/>
    <w:rsid w:val="002C3BAE"/>
    <w:rsid w:val="002D0DDC"/>
    <w:rsid w:val="003A357D"/>
    <w:rsid w:val="00582A76"/>
    <w:rsid w:val="0060369D"/>
    <w:rsid w:val="006453CA"/>
    <w:rsid w:val="00726C32"/>
    <w:rsid w:val="008D3B4D"/>
    <w:rsid w:val="008E5959"/>
    <w:rsid w:val="008F5342"/>
    <w:rsid w:val="00951A04"/>
    <w:rsid w:val="009E1DAA"/>
    <w:rsid w:val="00A1139F"/>
    <w:rsid w:val="00A830C8"/>
    <w:rsid w:val="00A83540"/>
    <w:rsid w:val="00B81B02"/>
    <w:rsid w:val="00CB3FFE"/>
    <w:rsid w:val="00CC0E26"/>
    <w:rsid w:val="00D37708"/>
    <w:rsid w:val="00DA4664"/>
    <w:rsid w:val="00DE451B"/>
    <w:rsid w:val="00E06728"/>
    <w:rsid w:val="00E566A0"/>
    <w:rsid w:val="00E90A8B"/>
    <w:rsid w:val="00F03722"/>
    <w:rsid w:val="00F40B55"/>
    <w:rsid w:val="00F44DE1"/>
    <w:rsid w:val="00FA3946"/>
    <w:rsid w:val="00FB0B61"/>
    <w:rsid w:val="00FE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7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B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B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0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43153"/>
    <w:rPr>
      <w:color w:val="0000FF"/>
      <w:u w:val="single"/>
    </w:rPr>
  </w:style>
  <w:style w:type="paragraph" w:styleId="a5">
    <w:name w:val="No Spacing"/>
    <w:uiPriority w:val="1"/>
    <w:qFormat/>
    <w:rsid w:val="00243153"/>
    <w:pPr>
      <w:spacing w:after="0" w:line="240" w:lineRule="auto"/>
    </w:pPr>
  </w:style>
  <w:style w:type="character" w:customStyle="1" w:styleId="c3">
    <w:name w:val="c3"/>
    <w:basedOn w:val="a0"/>
    <w:rsid w:val="00243153"/>
  </w:style>
  <w:style w:type="character" w:customStyle="1" w:styleId="c6">
    <w:name w:val="c6"/>
    <w:basedOn w:val="a0"/>
    <w:rsid w:val="00243153"/>
  </w:style>
  <w:style w:type="paragraph" w:styleId="a6">
    <w:name w:val="Normal (Web)"/>
    <w:basedOn w:val="a"/>
    <w:uiPriority w:val="99"/>
    <w:semiHidden/>
    <w:unhideWhenUsed/>
    <w:rsid w:val="0026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E4E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37B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037B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37B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sid w:val="00037B09"/>
    <w:rPr>
      <w:b/>
      <w:bCs/>
    </w:rPr>
  </w:style>
  <w:style w:type="character" w:styleId="a9">
    <w:name w:val="Emphasis"/>
    <w:basedOn w:val="a0"/>
    <w:uiPriority w:val="20"/>
    <w:qFormat/>
    <w:rsid w:val="00037B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7B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B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7B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30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243153"/>
    <w:rPr>
      <w:color w:val="0000FF"/>
      <w:u w:val="single"/>
    </w:rPr>
  </w:style>
  <w:style w:type="paragraph" w:styleId="a5">
    <w:name w:val="No Spacing"/>
    <w:uiPriority w:val="1"/>
    <w:qFormat/>
    <w:rsid w:val="00243153"/>
    <w:pPr>
      <w:spacing w:after="0" w:line="240" w:lineRule="auto"/>
    </w:pPr>
  </w:style>
  <w:style w:type="character" w:customStyle="1" w:styleId="c3">
    <w:name w:val="c3"/>
    <w:basedOn w:val="a0"/>
    <w:rsid w:val="00243153"/>
  </w:style>
  <w:style w:type="character" w:customStyle="1" w:styleId="c6">
    <w:name w:val="c6"/>
    <w:basedOn w:val="a0"/>
    <w:rsid w:val="00243153"/>
  </w:style>
  <w:style w:type="paragraph" w:styleId="a6">
    <w:name w:val="Normal (Web)"/>
    <w:basedOn w:val="a"/>
    <w:uiPriority w:val="99"/>
    <w:semiHidden/>
    <w:unhideWhenUsed/>
    <w:rsid w:val="00266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FE4E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37B0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037B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37B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Strong"/>
    <w:basedOn w:val="a0"/>
    <w:uiPriority w:val="22"/>
    <w:qFormat/>
    <w:rsid w:val="00037B09"/>
    <w:rPr>
      <w:b/>
      <w:bCs/>
    </w:rPr>
  </w:style>
  <w:style w:type="character" w:styleId="a9">
    <w:name w:val="Emphasis"/>
    <w:basedOn w:val="a0"/>
    <w:uiPriority w:val="20"/>
    <w:qFormat/>
    <w:rsid w:val="00037B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01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38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29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el_dsad_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kushnir-chehdetsad1.obrpro.ru/materials/article/proektnaia-deiatelnost-2297-68__11904/proekt-priobshchenie-doshkolnikov-k-istokam-russko__920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lncesvet.ru/opublikovannyie-materialyi/priobshchenie-detey-doshkolnogo-vozrasta.38896423/" TargetMode="External"/><Relationship Id="rId11" Type="http://schemas.openxmlformats.org/officeDocument/2006/relationships/hyperlink" Target="https://urok.1sept.ru/articles/695041/pril1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rok.1sept.ru/articles/695041/pril2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s/bel_detsad3_belogor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2025-02-09T10:03:00Z</cp:lastPrinted>
  <dcterms:created xsi:type="dcterms:W3CDTF">2025-02-17T23:52:00Z</dcterms:created>
  <dcterms:modified xsi:type="dcterms:W3CDTF">2025-02-18T01:12:00Z</dcterms:modified>
</cp:coreProperties>
</file>